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9F9" w:rsidRPr="00934640" w:rsidRDefault="007F19F9" w:rsidP="00934640">
      <w:pPr>
        <w:jc w:val="center"/>
        <w:rPr>
          <w:b/>
        </w:rPr>
      </w:pPr>
      <w:r w:rsidRPr="00934640">
        <w:rPr>
          <w:b/>
        </w:rPr>
        <w:t>Minutes of TC Meeting: 13</w:t>
      </w:r>
      <w:r w:rsidRPr="00934640">
        <w:rPr>
          <w:b/>
          <w:vertAlign w:val="superscript"/>
        </w:rPr>
        <w:t>th</w:t>
      </w:r>
      <w:r w:rsidRPr="00934640">
        <w:rPr>
          <w:b/>
        </w:rPr>
        <w:t xml:space="preserve"> September 2016</w:t>
      </w:r>
    </w:p>
    <w:p w:rsidR="007F19F9" w:rsidRDefault="007F19F9" w:rsidP="007F19F9">
      <w:r>
        <w:t xml:space="preserve">Present: Ann Thornton (A.T.) Irene Davies (I.D.) Susan </w:t>
      </w:r>
      <w:proofErr w:type="spellStart"/>
      <w:r>
        <w:t>Triggs</w:t>
      </w:r>
      <w:proofErr w:type="spellEnd"/>
      <w:r>
        <w:t xml:space="preserve"> (S.T.) Joan Lewis (J.L.) </w:t>
      </w:r>
      <w:proofErr w:type="spellStart"/>
      <w:r>
        <w:t>Rhona</w:t>
      </w:r>
      <w:proofErr w:type="spellEnd"/>
      <w:r>
        <w:t xml:space="preserve"> </w:t>
      </w:r>
      <w:proofErr w:type="spellStart"/>
      <w:r>
        <w:t>Goldenfield</w:t>
      </w:r>
      <w:proofErr w:type="spellEnd"/>
      <w:r>
        <w:t xml:space="preserve"> (R.G.) John Roberts (J.R.) Barbara Lewis (B.L.) Michael Byrne (M.B.) Jeff Smith (J.S.) Alan Mould (A.M.) Jeff Morris (J.M.) Kevin </w:t>
      </w:r>
      <w:proofErr w:type="spellStart"/>
      <w:r>
        <w:t>Comrie</w:t>
      </w:r>
      <w:proofErr w:type="spellEnd"/>
      <w:r>
        <w:t xml:space="preserve"> (K.C.)</w:t>
      </w:r>
    </w:p>
    <w:p w:rsidR="007F19F9" w:rsidRDefault="007F19F9" w:rsidP="007F19F9">
      <w:r>
        <w:t xml:space="preserve">Apologies: Rodney </w:t>
      </w:r>
      <w:proofErr w:type="spellStart"/>
      <w:r>
        <w:t>Lighton</w:t>
      </w:r>
      <w:proofErr w:type="spellEnd"/>
      <w:r>
        <w:t xml:space="preserve"> (R.L.) Graham Campbell (G.C.) </w:t>
      </w:r>
      <w:proofErr w:type="spellStart"/>
      <w:r w:rsidR="00934640">
        <w:t>Haidee</w:t>
      </w:r>
      <w:proofErr w:type="spellEnd"/>
      <w:r w:rsidR="00934640">
        <w:t xml:space="preserve"> Tattersall (H.T.)</w:t>
      </w:r>
    </w:p>
    <w:p w:rsidR="007F19F9" w:rsidRDefault="007F19F9" w:rsidP="007F19F9">
      <w:r>
        <w:t>CONG</w:t>
      </w:r>
      <w:r w:rsidR="00934640">
        <w:t>R</w:t>
      </w:r>
      <w:r>
        <w:t>ESS:</w:t>
      </w:r>
    </w:p>
    <w:p w:rsidR="00EB235B" w:rsidRDefault="00EB235B" w:rsidP="007F19F9">
      <w:r>
        <w:t xml:space="preserve">Leaflets and poster to advertise Congress will be available by the end of the week. They will be distributed to the various clubs and other bridge events B.J. A.T. R.G. J.S.) S.T. will collate list of non-affiliated clubs to widen distribution.  J.S. will attach details re parking as an attachment when he confirms entries. </w:t>
      </w:r>
      <w:r w:rsidR="00642B23">
        <w:t xml:space="preserve">I.D. produced a ‘jobs’ spreadsheet. All members of the Tournament Committee agreed to </w:t>
      </w:r>
      <w:r w:rsidR="002B3A65">
        <w:t xml:space="preserve">allocated tasks. </w:t>
      </w:r>
    </w:p>
    <w:p w:rsidR="00EB235B" w:rsidRDefault="00EB235B" w:rsidP="007F19F9">
      <w:r>
        <w:t xml:space="preserve">Discussion with regard to purchase of PA system: the proposal to purchase was carried unanimously. K.C. will source and get prices. It is estimated that it will cost approx. £300. </w:t>
      </w:r>
    </w:p>
    <w:p w:rsidR="00D27EC5" w:rsidRDefault="009030F0" w:rsidP="007F19F9">
      <w:r>
        <w:t>Sarah Amos and Ron Dixon will direct Congress.</w:t>
      </w:r>
      <w:r w:rsidR="00D27EC5">
        <w:t xml:space="preserve"> J.L. will be on standby to direct non-expert event. </w:t>
      </w:r>
    </w:p>
    <w:p w:rsidR="00D27EC5" w:rsidRDefault="00D27EC5" w:rsidP="007F19F9">
      <w:proofErr w:type="gramStart"/>
      <w:r>
        <w:t>Spreadsheet for 2015 as a guide for prize money to be used again</w:t>
      </w:r>
      <w:r w:rsidR="006A4CCF">
        <w:t xml:space="preserve"> w</w:t>
      </w:r>
      <w:r>
        <w:t>ith the proviso that B.L. and J.S reserve the right to adjust as appropriate on the day.</w:t>
      </w:r>
      <w:proofErr w:type="gramEnd"/>
      <w:r>
        <w:t xml:space="preserve"> Prize money is </w:t>
      </w:r>
      <w:proofErr w:type="spellStart"/>
      <w:r>
        <w:t>approx</w:t>
      </w:r>
      <w:proofErr w:type="spellEnd"/>
      <w:r>
        <w:t xml:space="preserve"> 25% of entry money. </w:t>
      </w:r>
    </w:p>
    <w:p w:rsidR="00D27EC5" w:rsidRDefault="00D27EC5" w:rsidP="007F19F9">
      <w:r>
        <w:t xml:space="preserve">J.L. will ask Gordon </w:t>
      </w:r>
      <w:proofErr w:type="spellStart"/>
      <w:r>
        <w:t>Bickley</w:t>
      </w:r>
      <w:proofErr w:type="spellEnd"/>
      <w:r>
        <w:t xml:space="preserve"> if he would like </w:t>
      </w:r>
      <w:r w:rsidR="006A4CCF">
        <w:t xml:space="preserve">to bring </w:t>
      </w:r>
      <w:r>
        <w:t xml:space="preserve">his book stand again. </w:t>
      </w:r>
    </w:p>
    <w:p w:rsidR="006A4CCF" w:rsidRDefault="006A4CCF" w:rsidP="007F19F9">
      <w:r>
        <w:t xml:space="preserve">J.S. will send results to the EBU and he will also use </w:t>
      </w:r>
      <w:proofErr w:type="spellStart"/>
      <w:r>
        <w:t>Pianola</w:t>
      </w:r>
      <w:proofErr w:type="spellEnd"/>
      <w:r>
        <w:t>.</w:t>
      </w:r>
    </w:p>
    <w:p w:rsidR="006A4CCF" w:rsidRDefault="006A4CCF" w:rsidP="007F19F9">
      <w:r>
        <w:t xml:space="preserve">After some discussion re </w:t>
      </w:r>
      <w:proofErr w:type="gramStart"/>
      <w:r>
        <w:t>teams</w:t>
      </w:r>
      <w:proofErr w:type="gramEnd"/>
      <w:r>
        <w:t xml:space="preserve"> event re Imps or VP</w:t>
      </w:r>
      <w:r w:rsidR="00122EFC">
        <w:t xml:space="preserve">s it was decided to go with VPs for the final of the teams. </w:t>
      </w:r>
      <w:r>
        <w:t xml:space="preserve"> </w:t>
      </w:r>
    </w:p>
    <w:p w:rsidR="007F19F9" w:rsidRDefault="00642B23" w:rsidP="007F19F9">
      <w:r>
        <w:t>INTERMEDIATE PAIRS EVENTS:</w:t>
      </w:r>
    </w:p>
    <w:p w:rsidR="00642B23" w:rsidRPr="006A4CCF" w:rsidRDefault="00642B23" w:rsidP="007F19F9">
      <w:r>
        <w:t xml:space="preserve">J.L. will ask someone to do the </w:t>
      </w:r>
      <w:proofErr w:type="spellStart"/>
      <w:r>
        <w:t>bridgemates</w:t>
      </w:r>
      <w:proofErr w:type="spellEnd"/>
      <w:r>
        <w:t xml:space="preserve"> and scoring and she will also ask someone to direct the event. It was agreed that qualifying criteria for entry for intermediates events is Regional Master and below and Jack (NGS) and below. </w:t>
      </w:r>
    </w:p>
    <w:p w:rsidR="002B3A65" w:rsidRDefault="002B3A65" w:rsidP="007F19F9">
      <w:r>
        <w:t>GAZETTE CUP:</w:t>
      </w:r>
    </w:p>
    <w:p w:rsidR="002B3A65" w:rsidRDefault="002B3A65" w:rsidP="007F19F9">
      <w:r>
        <w:t>There was some discussion about the outcome of this year</w:t>
      </w:r>
      <w:r w:rsidR="009030F0">
        <w:t>’</w:t>
      </w:r>
      <w:r>
        <w:t>s result with regard to Ga</w:t>
      </w:r>
      <w:r w:rsidR="009030F0">
        <w:t>rden Cities and the withdrawal</w:t>
      </w:r>
      <w:r>
        <w:t xml:space="preserve"> of the Manchester </w:t>
      </w:r>
      <w:r w:rsidR="009030F0">
        <w:t xml:space="preserve">team due to problems arising from the NICKO. </w:t>
      </w:r>
      <w:r>
        <w:t xml:space="preserve"> I.D reminded us that we should be mindful of legitimate entry</w:t>
      </w:r>
      <w:r w:rsidR="00EA3124">
        <w:t xml:space="preserve"> and club affiliation at the outset. Q</w:t>
      </w:r>
      <w:r w:rsidR="009030F0">
        <w:t>ualifiers for Garden Cities</w:t>
      </w:r>
      <w:r w:rsidR="00EA3124">
        <w:t xml:space="preserve"> need to be affiliated to club 3 months prior to event. However, if not then other </w:t>
      </w:r>
      <w:r w:rsidR="009030F0">
        <w:t xml:space="preserve">bona </w:t>
      </w:r>
      <w:proofErr w:type="spellStart"/>
      <w:r w:rsidR="009030F0">
        <w:t>fido</w:t>
      </w:r>
      <w:proofErr w:type="spellEnd"/>
      <w:r w:rsidR="009030F0">
        <w:t xml:space="preserve"> club players can take their place. </w:t>
      </w:r>
      <w:r w:rsidR="00EA3124">
        <w:t xml:space="preserve">J.M. to ensure all MBC members </w:t>
      </w:r>
      <w:proofErr w:type="gramStart"/>
      <w:r w:rsidR="00EA3124">
        <w:t>are</w:t>
      </w:r>
      <w:proofErr w:type="gramEnd"/>
      <w:r w:rsidR="00EA3124">
        <w:t xml:space="preserve"> registered with the EBU.</w:t>
      </w:r>
      <w:r w:rsidR="009030F0">
        <w:t xml:space="preserve"> </w:t>
      </w:r>
      <w:proofErr w:type="gramStart"/>
      <w:r w:rsidR="009030F0">
        <w:t>even</w:t>
      </w:r>
      <w:proofErr w:type="gramEnd"/>
      <w:r w:rsidR="009030F0">
        <w:t xml:space="preserve"> if they are regarded as members of MBC.</w:t>
      </w:r>
      <w:r w:rsidR="00EA3124">
        <w:t xml:space="preserve"> </w:t>
      </w:r>
      <w:proofErr w:type="spellStart"/>
      <w:r w:rsidR="00EA3124">
        <w:t>Haidee</w:t>
      </w:r>
      <w:proofErr w:type="spellEnd"/>
      <w:r w:rsidR="00EA3124">
        <w:t xml:space="preserve"> Tattersall (H.T.), County Treasurer, will be asked to see if we are owed money from the EBU for entry which was not fulfilled. </w:t>
      </w:r>
    </w:p>
    <w:p w:rsidR="00EA3124" w:rsidRDefault="00EA3124" w:rsidP="007F19F9">
      <w:r>
        <w:t>BEN FRANKS:</w:t>
      </w:r>
    </w:p>
    <w:p w:rsidR="00EA3124" w:rsidRDefault="00EA3124" w:rsidP="007F19F9">
      <w:r>
        <w:lastRenderedPageBreak/>
        <w:t>A.T. apologised for confusion over date for the Ben Franks. The date for Ben Franks set for 27</w:t>
      </w:r>
      <w:r w:rsidRPr="00EA3124">
        <w:rPr>
          <w:vertAlign w:val="superscript"/>
        </w:rPr>
        <w:t>th</w:t>
      </w:r>
      <w:r>
        <w:t xml:space="preserve"> Nov at MBC. J.S. has offered to direct.</w:t>
      </w:r>
    </w:p>
    <w:p w:rsidR="00283430" w:rsidRDefault="00283430" w:rsidP="007F19F9">
      <w:r>
        <w:t xml:space="preserve">M.B. has offered to be responsible for notifying </w:t>
      </w:r>
      <w:r w:rsidR="00550653">
        <w:t xml:space="preserve">pairs who will play in the </w:t>
      </w:r>
      <w:proofErr w:type="spellStart"/>
      <w:r w:rsidR="00550653">
        <w:t>Corwen</w:t>
      </w:r>
      <w:proofErr w:type="spellEnd"/>
      <w:r w:rsidR="00550653">
        <w:t xml:space="preserve">. </w:t>
      </w:r>
    </w:p>
    <w:p w:rsidR="007F19F9" w:rsidRDefault="007F19F9" w:rsidP="007F19F9">
      <w:r>
        <w:t>CANTOR CUP:</w:t>
      </w:r>
    </w:p>
    <w:p w:rsidR="006A4CCF" w:rsidRDefault="006A4CCF" w:rsidP="007F19F9">
      <w:r>
        <w:t>At last the Cantor Cup is resolved. The Cantor family will give £6,000 to the county. The money will be deposited in a surplus bank account held by the county. The event will run as in previous years and will be organised by B.L.</w:t>
      </w:r>
    </w:p>
    <w:p w:rsidR="002B3A65" w:rsidRDefault="00283430" w:rsidP="007F19F9">
      <w:r>
        <w:t>A.O.B:</w:t>
      </w:r>
    </w:p>
    <w:p w:rsidR="00283430" w:rsidRDefault="00283430" w:rsidP="00550653">
      <w:pPr>
        <w:pStyle w:val="ListParagraph"/>
        <w:numPr>
          <w:ilvl w:val="0"/>
          <w:numId w:val="1"/>
        </w:numPr>
      </w:pPr>
      <w:r>
        <w:t xml:space="preserve">R.G. </w:t>
      </w:r>
      <w:r w:rsidR="00122EFC">
        <w:t>asked if prizes for Green Pointed</w:t>
      </w:r>
      <w:r>
        <w:t xml:space="preserve"> event</w:t>
      </w:r>
      <w:r w:rsidR="00122EFC">
        <w:t>s</w:t>
      </w:r>
      <w:bookmarkStart w:id="0" w:name="_GoBack"/>
      <w:bookmarkEnd w:id="0"/>
      <w:r>
        <w:t xml:space="preserve"> could be extended to include another pair. Entries were good and money raised through entries could withstand another prize. The meeting agreed to extend the prizes as requested. </w:t>
      </w:r>
    </w:p>
    <w:p w:rsidR="00283430" w:rsidRDefault="00283430" w:rsidP="00550653">
      <w:pPr>
        <w:pStyle w:val="ListParagraph"/>
        <w:numPr>
          <w:ilvl w:val="0"/>
          <w:numId w:val="1"/>
        </w:numPr>
      </w:pPr>
      <w:r>
        <w:t xml:space="preserve">I.D. requested that additional boards be purchased to ease flow of future events for directors. J.L. agreed this would be very helpful and has agreed to go ahead and make the purchase </w:t>
      </w:r>
      <w:proofErr w:type="spellStart"/>
      <w:r>
        <w:t>approx</w:t>
      </w:r>
      <w:proofErr w:type="spellEnd"/>
      <w:r>
        <w:t xml:space="preserve"> £60. H.T. will reimburse J.L. from the county. </w:t>
      </w:r>
    </w:p>
    <w:p w:rsidR="00283430" w:rsidRDefault="00283430" w:rsidP="00550653">
      <w:pPr>
        <w:pStyle w:val="ListParagraph"/>
        <w:numPr>
          <w:ilvl w:val="0"/>
          <w:numId w:val="1"/>
        </w:numPr>
      </w:pPr>
      <w:r>
        <w:t>I.D. questioned the qualification of some players in the NBL</w:t>
      </w:r>
    </w:p>
    <w:p w:rsidR="00550653" w:rsidRDefault="00550653" w:rsidP="00550653">
      <w:pPr>
        <w:pStyle w:val="ListParagraph"/>
        <w:numPr>
          <w:ilvl w:val="0"/>
          <w:numId w:val="1"/>
        </w:numPr>
      </w:pPr>
      <w:r>
        <w:t xml:space="preserve">J.M. will advertise Improvers event stating criteria for qualifying and proposed dates. </w:t>
      </w:r>
    </w:p>
    <w:p w:rsidR="00550653" w:rsidRDefault="00642B23" w:rsidP="00550653">
      <w:pPr>
        <w:pStyle w:val="ListParagraph"/>
        <w:numPr>
          <w:ilvl w:val="0"/>
          <w:numId w:val="1"/>
        </w:numPr>
      </w:pPr>
      <w:r>
        <w:t>The meeting closed at 4.15</w:t>
      </w:r>
      <w:r w:rsidR="007F19F9">
        <w:t>pm. The next date for TC meeting</w:t>
      </w:r>
      <w:r>
        <w:t xml:space="preserve"> will be decided at Council, 1</w:t>
      </w:r>
      <w:r w:rsidRPr="00550653">
        <w:rPr>
          <w:vertAlign w:val="superscript"/>
        </w:rPr>
        <w:t>st</w:t>
      </w:r>
      <w:r>
        <w:t xml:space="preserve"> Nov</w:t>
      </w:r>
      <w:r w:rsidR="007F19F9">
        <w:t>.</w:t>
      </w:r>
    </w:p>
    <w:p w:rsidR="007F19F9" w:rsidRDefault="007F19F9" w:rsidP="007F19F9">
      <w:proofErr w:type="gramStart"/>
      <w:r>
        <w:t>A.T.</w:t>
      </w:r>
      <w:proofErr w:type="gramEnd"/>
    </w:p>
    <w:p w:rsidR="007F19F9" w:rsidRDefault="00642B23" w:rsidP="007F19F9">
      <w:r>
        <w:t>15/09</w:t>
      </w:r>
      <w:r w:rsidR="007F19F9">
        <w:t>/2016</w:t>
      </w:r>
    </w:p>
    <w:p w:rsidR="007F19F9" w:rsidRDefault="007F19F9" w:rsidP="007F19F9">
      <w:r>
        <w:t xml:space="preserve"> </w:t>
      </w:r>
    </w:p>
    <w:p w:rsidR="007F19F9" w:rsidRDefault="007F19F9" w:rsidP="007F19F9">
      <w:r>
        <w:t xml:space="preserve"> </w:t>
      </w:r>
    </w:p>
    <w:p w:rsidR="007F19F9" w:rsidRDefault="007F19F9" w:rsidP="007F19F9"/>
    <w:p w:rsidR="007F19F9" w:rsidRDefault="007F19F9" w:rsidP="007F19F9">
      <w:r>
        <w:t xml:space="preserve"> </w:t>
      </w:r>
    </w:p>
    <w:p w:rsidR="007F19F9" w:rsidRDefault="007F19F9" w:rsidP="007F19F9">
      <w:r>
        <w:t xml:space="preserve"> </w:t>
      </w:r>
    </w:p>
    <w:p w:rsidR="007F19F9" w:rsidRDefault="007F19F9" w:rsidP="007F19F9"/>
    <w:p w:rsidR="00125071" w:rsidRDefault="00125071"/>
    <w:sectPr w:rsidR="00125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5F58"/>
    <w:multiLevelType w:val="hybridMultilevel"/>
    <w:tmpl w:val="0BA0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F9"/>
    <w:rsid w:val="00122EFC"/>
    <w:rsid w:val="00125071"/>
    <w:rsid w:val="00283430"/>
    <w:rsid w:val="002B3A65"/>
    <w:rsid w:val="00550653"/>
    <w:rsid w:val="00642B23"/>
    <w:rsid w:val="006A4CCF"/>
    <w:rsid w:val="007F19F9"/>
    <w:rsid w:val="009030F0"/>
    <w:rsid w:val="00934640"/>
    <w:rsid w:val="00D27EC5"/>
    <w:rsid w:val="00EA3124"/>
    <w:rsid w:val="00EB2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6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3</cp:revision>
  <dcterms:created xsi:type="dcterms:W3CDTF">2016-09-15T12:41:00Z</dcterms:created>
  <dcterms:modified xsi:type="dcterms:W3CDTF">2016-09-16T12:52:00Z</dcterms:modified>
</cp:coreProperties>
</file>