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211" w:rsidRPr="004F3DE2" w:rsidRDefault="001C0211" w:rsidP="00895195">
      <w:pPr>
        <w:tabs>
          <w:tab w:val="left" w:pos="-540"/>
        </w:tabs>
        <w:ind w:left="360" w:right="-208" w:hanging="360"/>
        <w:rPr>
          <w:b/>
          <w:sz w:val="28"/>
          <w:szCs w:val="28"/>
        </w:rPr>
      </w:pPr>
      <w:r w:rsidRPr="004F3DE2">
        <w:rPr>
          <w:b/>
          <w:sz w:val="28"/>
          <w:szCs w:val="28"/>
        </w:rPr>
        <w:t>NORTHERN</w:t>
      </w:r>
      <w:r w:rsidR="004F3DE2">
        <w:rPr>
          <w:b/>
          <w:sz w:val="28"/>
          <w:szCs w:val="28"/>
        </w:rPr>
        <w:t xml:space="preserve"> </w:t>
      </w:r>
      <w:r w:rsidR="00190C57">
        <w:rPr>
          <w:b/>
          <w:sz w:val="28"/>
          <w:szCs w:val="28"/>
        </w:rPr>
        <w:t xml:space="preserve"> </w:t>
      </w:r>
      <w:r w:rsidRPr="004F3DE2">
        <w:rPr>
          <w:b/>
          <w:sz w:val="28"/>
          <w:szCs w:val="28"/>
        </w:rPr>
        <w:t>BRIDGE</w:t>
      </w:r>
      <w:r w:rsidR="00190C57">
        <w:rPr>
          <w:b/>
          <w:sz w:val="28"/>
          <w:szCs w:val="28"/>
        </w:rPr>
        <w:t xml:space="preserve"> </w:t>
      </w:r>
      <w:r w:rsidR="0014344C">
        <w:rPr>
          <w:b/>
          <w:sz w:val="28"/>
          <w:szCs w:val="28"/>
        </w:rPr>
        <w:t xml:space="preserve"> </w:t>
      </w:r>
      <w:r w:rsidRPr="004F3DE2">
        <w:rPr>
          <w:b/>
          <w:sz w:val="28"/>
          <w:szCs w:val="28"/>
        </w:rPr>
        <w:t>LEAGUE</w:t>
      </w:r>
      <w:r w:rsidR="004F3DE2">
        <w:rPr>
          <w:b/>
          <w:sz w:val="28"/>
          <w:szCs w:val="28"/>
        </w:rPr>
        <w:t xml:space="preserve"> </w:t>
      </w:r>
      <w:r w:rsidR="0014344C">
        <w:rPr>
          <w:b/>
          <w:sz w:val="28"/>
          <w:szCs w:val="28"/>
        </w:rPr>
        <w:t xml:space="preserve"> </w:t>
      </w:r>
      <w:r w:rsidR="00550B37" w:rsidRPr="004F3DE2">
        <w:rPr>
          <w:b/>
          <w:sz w:val="28"/>
          <w:szCs w:val="28"/>
        </w:rPr>
        <w:t>REVIEW</w:t>
      </w:r>
      <w:r w:rsidR="00190C57">
        <w:rPr>
          <w:b/>
          <w:sz w:val="28"/>
          <w:szCs w:val="28"/>
        </w:rPr>
        <w:t xml:space="preserve"> </w:t>
      </w:r>
      <w:r w:rsidR="00550B37" w:rsidRPr="004F3DE2">
        <w:rPr>
          <w:b/>
          <w:sz w:val="28"/>
          <w:szCs w:val="28"/>
        </w:rPr>
        <w:t xml:space="preserve"> MEE</w:t>
      </w:r>
      <w:r w:rsidR="00D5239E" w:rsidRPr="004F3DE2">
        <w:rPr>
          <w:b/>
          <w:sz w:val="28"/>
          <w:szCs w:val="28"/>
        </w:rPr>
        <w:t>T</w:t>
      </w:r>
      <w:r w:rsidR="00550B37" w:rsidRPr="004F3DE2">
        <w:rPr>
          <w:b/>
          <w:sz w:val="28"/>
          <w:szCs w:val="28"/>
        </w:rPr>
        <w:t>ING</w:t>
      </w:r>
      <w:r w:rsidR="00EA0DAF">
        <w:rPr>
          <w:b/>
          <w:sz w:val="28"/>
          <w:szCs w:val="28"/>
        </w:rPr>
        <w:t xml:space="preserve"> 201</w:t>
      </w:r>
      <w:r w:rsidR="00521F0C">
        <w:rPr>
          <w:b/>
          <w:sz w:val="28"/>
          <w:szCs w:val="28"/>
        </w:rPr>
        <w:t>7</w:t>
      </w:r>
    </w:p>
    <w:p w:rsidR="00655C50" w:rsidRDefault="00655C50" w:rsidP="00895195">
      <w:pPr>
        <w:tabs>
          <w:tab w:val="left" w:pos="-540"/>
        </w:tabs>
        <w:ind w:left="360" w:right="-208" w:hanging="360"/>
      </w:pPr>
    </w:p>
    <w:p w:rsidR="001C0211" w:rsidRPr="00AB6526" w:rsidRDefault="001C0211" w:rsidP="00895195">
      <w:pPr>
        <w:tabs>
          <w:tab w:val="left" w:pos="-540"/>
        </w:tabs>
        <w:ind w:left="360" w:right="-208" w:hanging="360"/>
        <w:rPr>
          <w:b/>
        </w:rPr>
      </w:pPr>
      <w:r w:rsidRPr="00AB6526">
        <w:rPr>
          <w:b/>
        </w:rPr>
        <w:t xml:space="preserve">Held at </w:t>
      </w:r>
      <w:r w:rsidR="00EE6B44" w:rsidRPr="00AB6526">
        <w:rPr>
          <w:b/>
        </w:rPr>
        <w:t>B</w:t>
      </w:r>
      <w:r w:rsidR="00286011">
        <w:rPr>
          <w:b/>
        </w:rPr>
        <w:t>radford</w:t>
      </w:r>
      <w:r w:rsidRPr="00AB6526">
        <w:rPr>
          <w:b/>
        </w:rPr>
        <w:t xml:space="preserve"> B.C. </w:t>
      </w:r>
      <w:r w:rsidR="008A0E58" w:rsidRPr="00AB6526">
        <w:rPr>
          <w:b/>
        </w:rPr>
        <w:t xml:space="preserve">on </w:t>
      </w:r>
      <w:r w:rsidR="00521F0C">
        <w:rPr>
          <w:b/>
        </w:rPr>
        <w:t>26</w:t>
      </w:r>
      <w:r w:rsidR="00521F0C" w:rsidRPr="00521F0C">
        <w:rPr>
          <w:b/>
          <w:vertAlign w:val="superscript"/>
        </w:rPr>
        <w:t>th</w:t>
      </w:r>
      <w:r w:rsidR="00521F0C">
        <w:rPr>
          <w:b/>
        </w:rPr>
        <w:t xml:space="preserve"> </w:t>
      </w:r>
      <w:r w:rsidR="00190C57" w:rsidRPr="00AB6526">
        <w:rPr>
          <w:b/>
        </w:rPr>
        <w:t>October</w:t>
      </w:r>
      <w:r w:rsidR="00836CD6" w:rsidRPr="00AB6526">
        <w:rPr>
          <w:b/>
        </w:rPr>
        <w:t xml:space="preserve"> </w:t>
      </w:r>
      <w:r w:rsidR="00550B37" w:rsidRPr="00AB6526">
        <w:rPr>
          <w:b/>
        </w:rPr>
        <w:t>201</w:t>
      </w:r>
      <w:r w:rsidR="00521F0C">
        <w:rPr>
          <w:b/>
        </w:rPr>
        <w:t>7</w:t>
      </w:r>
      <w:r w:rsidRPr="00AB6526">
        <w:rPr>
          <w:b/>
        </w:rPr>
        <w:t xml:space="preserve">  </w:t>
      </w:r>
      <w:r w:rsidR="008A0E58" w:rsidRPr="00AB6526">
        <w:rPr>
          <w:b/>
        </w:rPr>
        <w:t xml:space="preserve">at </w:t>
      </w:r>
      <w:r w:rsidRPr="00AB6526">
        <w:rPr>
          <w:b/>
        </w:rPr>
        <w:t>11a.m</w:t>
      </w:r>
      <w:r w:rsidR="004534A9">
        <w:rPr>
          <w:b/>
        </w:rPr>
        <w:t>.</w:t>
      </w:r>
    </w:p>
    <w:p w:rsidR="00190C57" w:rsidRDefault="00190C57" w:rsidP="00895195">
      <w:pPr>
        <w:tabs>
          <w:tab w:val="left" w:pos="-540"/>
        </w:tabs>
        <w:ind w:left="360" w:right="-208" w:hanging="360"/>
        <w:rPr>
          <w:b/>
        </w:rPr>
      </w:pPr>
    </w:p>
    <w:p w:rsidR="001C0211" w:rsidRPr="00BD67A6" w:rsidRDefault="003D2BCF" w:rsidP="00895195">
      <w:pPr>
        <w:tabs>
          <w:tab w:val="left" w:pos="-540"/>
        </w:tabs>
        <w:ind w:left="360" w:right="-208" w:hanging="360"/>
        <w:rPr>
          <w:b/>
        </w:rPr>
      </w:pPr>
      <w:r w:rsidRPr="00BD67A6">
        <w:rPr>
          <w:b/>
        </w:rPr>
        <w:t>1</w:t>
      </w:r>
      <w:r w:rsidR="001B703F" w:rsidRPr="00BD67A6">
        <w:rPr>
          <w:b/>
        </w:rPr>
        <w:tab/>
      </w:r>
      <w:r w:rsidR="001C0211" w:rsidRPr="00BD67A6">
        <w:rPr>
          <w:b/>
        </w:rPr>
        <w:t>P</w:t>
      </w:r>
      <w:r w:rsidR="00655C50">
        <w:rPr>
          <w:b/>
        </w:rPr>
        <w:t>resent</w:t>
      </w:r>
    </w:p>
    <w:p w:rsidR="00655C50" w:rsidRDefault="001C0211" w:rsidP="00895195">
      <w:pPr>
        <w:tabs>
          <w:tab w:val="left" w:pos="-540"/>
        </w:tabs>
        <w:ind w:left="360" w:right="-208"/>
      </w:pPr>
      <w:r>
        <w:t>B Kaye</w:t>
      </w:r>
      <w:r w:rsidR="00881321">
        <w:t xml:space="preserve"> </w:t>
      </w:r>
      <w:r w:rsidR="001B703F">
        <w:t>(C</w:t>
      </w:r>
      <w:r w:rsidR="00EE7F99">
        <w:t>hairman</w:t>
      </w:r>
      <w:r w:rsidR="004C4E3E">
        <w:t>/Merseyside</w:t>
      </w:r>
      <w:r w:rsidR="001B703F">
        <w:t>)</w:t>
      </w:r>
      <w:r w:rsidR="00881321">
        <w:t xml:space="preserve">, </w:t>
      </w:r>
      <w:r w:rsidR="00EE6B44">
        <w:t>T Ward</w:t>
      </w:r>
      <w:r w:rsidR="00881321">
        <w:t xml:space="preserve"> </w:t>
      </w:r>
      <w:r w:rsidR="000D3D4B">
        <w:t>(Cumbria)</w:t>
      </w:r>
      <w:r w:rsidR="00881321">
        <w:t xml:space="preserve">, </w:t>
      </w:r>
      <w:r w:rsidR="000D3D4B">
        <w:t>A Barnes,</w:t>
      </w:r>
      <w:r w:rsidR="00077625">
        <w:t xml:space="preserve"> </w:t>
      </w:r>
      <w:r w:rsidR="000D3D4B">
        <w:t>B Brelsford,</w:t>
      </w:r>
      <w:r w:rsidR="00D5239E">
        <w:t xml:space="preserve"> </w:t>
      </w:r>
      <w:r w:rsidR="000D3D4B">
        <w:t>J</w:t>
      </w:r>
      <w:r w:rsidR="008443C8">
        <w:t xml:space="preserve"> </w:t>
      </w:r>
      <w:r w:rsidR="000D3D4B">
        <w:t>Smith</w:t>
      </w:r>
      <w:r w:rsidR="00881321">
        <w:t xml:space="preserve"> (</w:t>
      </w:r>
      <w:r w:rsidR="000D3D4B">
        <w:t>Lanc</w:t>
      </w:r>
      <w:r w:rsidR="000117DE">
        <w:t>a</w:t>
      </w:r>
      <w:r w:rsidR="000D3D4B">
        <w:t>s</w:t>
      </w:r>
      <w:r w:rsidR="000117DE">
        <w:t>hire</w:t>
      </w:r>
      <w:r w:rsidR="000D3D4B">
        <w:t>)</w:t>
      </w:r>
    </w:p>
    <w:p w:rsidR="001C0211" w:rsidRDefault="00521F0C" w:rsidP="00895195">
      <w:pPr>
        <w:tabs>
          <w:tab w:val="left" w:pos="-540"/>
        </w:tabs>
        <w:ind w:left="360" w:right="-208"/>
      </w:pPr>
      <w:r>
        <w:t>I Davies, R Lighton</w:t>
      </w:r>
      <w:r w:rsidR="00881321">
        <w:t xml:space="preserve"> </w:t>
      </w:r>
      <w:r w:rsidR="000117DE">
        <w:t>(</w:t>
      </w:r>
      <w:r w:rsidR="00EE6B44">
        <w:t>Manchester</w:t>
      </w:r>
      <w:r w:rsidR="000117DE">
        <w:t>)</w:t>
      </w:r>
      <w:r w:rsidR="00881321">
        <w:t xml:space="preserve">, </w:t>
      </w:r>
      <w:r w:rsidR="00EE6B44">
        <w:t>M Rothwell</w:t>
      </w:r>
      <w:r w:rsidR="00881321">
        <w:t xml:space="preserve"> </w:t>
      </w:r>
      <w:r w:rsidR="001C74FA">
        <w:t>(</w:t>
      </w:r>
      <w:r w:rsidR="000117DE">
        <w:t>Westmorland)</w:t>
      </w:r>
      <w:r w:rsidR="00881321">
        <w:t xml:space="preserve">, </w:t>
      </w:r>
      <w:r w:rsidR="000D3D4B">
        <w:t>S</w:t>
      </w:r>
      <w:r w:rsidR="000117DE">
        <w:t xml:space="preserve"> </w:t>
      </w:r>
      <w:r w:rsidR="000D3D4B">
        <w:t>Davies,</w:t>
      </w:r>
      <w:r w:rsidR="001B703F">
        <w:t xml:space="preserve"> </w:t>
      </w:r>
      <w:r w:rsidR="000D3D4B">
        <w:t>G</w:t>
      </w:r>
      <w:r w:rsidR="000117DE">
        <w:t xml:space="preserve"> </w:t>
      </w:r>
      <w:r w:rsidR="000D3D4B">
        <w:t>Jepson,</w:t>
      </w:r>
      <w:r>
        <w:t xml:space="preserve"> </w:t>
      </w:r>
      <w:r w:rsidR="00EE6B44">
        <w:t xml:space="preserve">J </w:t>
      </w:r>
      <w:r>
        <w:t>Staniforth, J Latham</w:t>
      </w:r>
      <w:r w:rsidR="00881321">
        <w:t xml:space="preserve"> </w:t>
      </w:r>
      <w:r w:rsidR="000D3D4B">
        <w:t>(Yorks</w:t>
      </w:r>
      <w:r w:rsidR="000117DE">
        <w:t>hire</w:t>
      </w:r>
      <w:r w:rsidR="000D3D4B">
        <w:t>)</w:t>
      </w:r>
      <w:r w:rsidR="001C0211">
        <w:t xml:space="preserve">        </w:t>
      </w:r>
    </w:p>
    <w:p w:rsidR="002257AD" w:rsidRDefault="002257AD" w:rsidP="00895195">
      <w:pPr>
        <w:tabs>
          <w:tab w:val="left" w:pos="-540"/>
        </w:tabs>
        <w:ind w:left="360" w:right="-208" w:hanging="360"/>
        <w:rPr>
          <w:b/>
        </w:rPr>
      </w:pPr>
    </w:p>
    <w:p w:rsidR="003D2BCF" w:rsidRPr="00BD67A6" w:rsidRDefault="003D2BCF" w:rsidP="00895195">
      <w:pPr>
        <w:tabs>
          <w:tab w:val="left" w:pos="-540"/>
        </w:tabs>
        <w:ind w:left="360" w:right="-208" w:hanging="360"/>
        <w:rPr>
          <w:b/>
        </w:rPr>
      </w:pPr>
      <w:r w:rsidRPr="00BD67A6">
        <w:rPr>
          <w:b/>
        </w:rPr>
        <w:t>2</w:t>
      </w:r>
      <w:r w:rsidR="001B703F" w:rsidRPr="00BD67A6">
        <w:rPr>
          <w:b/>
        </w:rPr>
        <w:tab/>
      </w:r>
      <w:r w:rsidRPr="00BD67A6">
        <w:rPr>
          <w:b/>
        </w:rPr>
        <w:t>A</w:t>
      </w:r>
      <w:r w:rsidR="00655C50">
        <w:rPr>
          <w:b/>
        </w:rPr>
        <w:t>pologies</w:t>
      </w:r>
      <w:r w:rsidR="005022BD">
        <w:rPr>
          <w:b/>
        </w:rPr>
        <w:t xml:space="preserve"> for Absence</w:t>
      </w:r>
    </w:p>
    <w:p w:rsidR="003D2BCF" w:rsidRDefault="00286011" w:rsidP="00895195">
      <w:pPr>
        <w:tabs>
          <w:tab w:val="left" w:pos="-540"/>
        </w:tabs>
        <w:ind w:left="360" w:right="-208"/>
      </w:pPr>
      <w:r>
        <w:t>J Hampson</w:t>
      </w:r>
      <w:r w:rsidR="001B703F">
        <w:t xml:space="preserve"> (</w:t>
      </w:r>
      <w:r>
        <w:t>Merseyside</w:t>
      </w:r>
      <w:r w:rsidR="001B703F">
        <w:t>)</w:t>
      </w:r>
      <w:r w:rsidR="000117DE">
        <w:t xml:space="preserve">, </w:t>
      </w:r>
      <w:r w:rsidR="00521F0C">
        <w:t>M Newman, A Mould</w:t>
      </w:r>
      <w:r>
        <w:t xml:space="preserve"> </w:t>
      </w:r>
      <w:r w:rsidR="000117DE">
        <w:t>(Manchester),</w:t>
      </w:r>
      <w:r w:rsidR="00EF6C7B">
        <w:t xml:space="preserve"> </w:t>
      </w:r>
      <w:r>
        <w:t xml:space="preserve">J </w:t>
      </w:r>
      <w:r w:rsidR="00521F0C">
        <w:t>H</w:t>
      </w:r>
      <w:r w:rsidR="008C0CD8">
        <w:t>ay</w:t>
      </w:r>
      <w:r w:rsidR="00521F0C">
        <w:t>ton</w:t>
      </w:r>
      <w:r w:rsidR="00EF6C7B">
        <w:t xml:space="preserve"> (</w:t>
      </w:r>
      <w:r>
        <w:t>Yorkshire</w:t>
      </w:r>
      <w:r w:rsidR="00EF6C7B">
        <w:t>)</w:t>
      </w:r>
    </w:p>
    <w:p w:rsidR="002257AD" w:rsidRDefault="002257AD" w:rsidP="00895195">
      <w:pPr>
        <w:tabs>
          <w:tab w:val="left" w:pos="-540"/>
        </w:tabs>
        <w:ind w:left="360" w:right="-208" w:hanging="360"/>
        <w:rPr>
          <w:b/>
        </w:rPr>
      </w:pPr>
    </w:p>
    <w:p w:rsidR="00655C50" w:rsidRDefault="003D2BCF" w:rsidP="00895195">
      <w:pPr>
        <w:tabs>
          <w:tab w:val="left" w:pos="-540"/>
        </w:tabs>
        <w:ind w:left="360" w:right="-208" w:hanging="360"/>
        <w:rPr>
          <w:b/>
        </w:rPr>
      </w:pPr>
      <w:r w:rsidRPr="00BD67A6">
        <w:rPr>
          <w:b/>
        </w:rPr>
        <w:t>3</w:t>
      </w:r>
      <w:r w:rsidR="001B703F" w:rsidRPr="00BD67A6">
        <w:rPr>
          <w:b/>
        </w:rPr>
        <w:tab/>
      </w:r>
      <w:r w:rsidR="000117DE">
        <w:rPr>
          <w:b/>
        </w:rPr>
        <w:t>M</w:t>
      </w:r>
      <w:r w:rsidR="00655C50">
        <w:rPr>
          <w:b/>
        </w:rPr>
        <w:t>in</w:t>
      </w:r>
      <w:r w:rsidR="006411A2">
        <w:rPr>
          <w:b/>
        </w:rPr>
        <w:t>utes of Last Meeting (</w:t>
      </w:r>
      <w:r w:rsidR="00EF6C7B">
        <w:rPr>
          <w:b/>
        </w:rPr>
        <w:t>2</w:t>
      </w:r>
      <w:r w:rsidR="00D315DF">
        <w:rPr>
          <w:b/>
        </w:rPr>
        <w:t>0</w:t>
      </w:r>
      <w:r w:rsidR="006411A2">
        <w:rPr>
          <w:b/>
        </w:rPr>
        <w:t xml:space="preserve"> </w:t>
      </w:r>
      <w:r w:rsidR="00254096">
        <w:rPr>
          <w:b/>
        </w:rPr>
        <w:t>Oct</w:t>
      </w:r>
      <w:r w:rsidR="006411A2">
        <w:rPr>
          <w:b/>
        </w:rPr>
        <w:t xml:space="preserve"> 201</w:t>
      </w:r>
      <w:r w:rsidR="00D315DF">
        <w:rPr>
          <w:b/>
        </w:rPr>
        <w:t>6</w:t>
      </w:r>
      <w:r w:rsidR="00655C50">
        <w:rPr>
          <w:b/>
        </w:rPr>
        <w:t>)</w:t>
      </w:r>
    </w:p>
    <w:p w:rsidR="00655C50" w:rsidRDefault="005022BD" w:rsidP="003E68F0">
      <w:pPr>
        <w:tabs>
          <w:tab w:val="left" w:pos="-540"/>
        </w:tabs>
        <w:ind w:left="360" w:right="-208"/>
      </w:pPr>
      <w:r>
        <w:t>Taken as read.</w:t>
      </w:r>
      <w:r w:rsidR="006F25B1">
        <w:t xml:space="preserve"> </w:t>
      </w:r>
    </w:p>
    <w:p w:rsidR="002257AD" w:rsidRDefault="002257AD" w:rsidP="00655C50">
      <w:pPr>
        <w:tabs>
          <w:tab w:val="left" w:pos="-540"/>
        </w:tabs>
        <w:ind w:left="360" w:right="-208" w:hanging="360"/>
        <w:rPr>
          <w:b/>
        </w:rPr>
      </w:pPr>
    </w:p>
    <w:p w:rsidR="00655C50" w:rsidRDefault="006C68A9" w:rsidP="00655C50">
      <w:pPr>
        <w:tabs>
          <w:tab w:val="left" w:pos="-540"/>
        </w:tabs>
        <w:ind w:left="360" w:right="-208" w:hanging="360"/>
        <w:rPr>
          <w:b/>
        </w:rPr>
      </w:pPr>
      <w:r>
        <w:rPr>
          <w:b/>
        </w:rPr>
        <w:t>4</w:t>
      </w:r>
      <w:r w:rsidR="00655C50" w:rsidRPr="00BD67A6">
        <w:rPr>
          <w:b/>
        </w:rPr>
        <w:tab/>
      </w:r>
      <w:r w:rsidR="00655C50">
        <w:rPr>
          <w:b/>
        </w:rPr>
        <w:t>Matters arising from 201</w:t>
      </w:r>
      <w:r w:rsidR="00444C29">
        <w:rPr>
          <w:b/>
        </w:rPr>
        <w:t>7</w:t>
      </w:r>
      <w:r w:rsidR="00655C50">
        <w:rPr>
          <w:b/>
        </w:rPr>
        <w:t xml:space="preserve"> and NBL League Report</w:t>
      </w:r>
    </w:p>
    <w:p w:rsidR="00F14685" w:rsidRDefault="00F14685" w:rsidP="00F14685">
      <w:pPr>
        <w:tabs>
          <w:tab w:val="left" w:pos="-540"/>
        </w:tabs>
        <w:ind w:left="360" w:right="-208"/>
      </w:pPr>
      <w:r>
        <w:t xml:space="preserve">Mr Jepson had contacted Nigel Durie but there was no North East team entry to the A Division. </w:t>
      </w:r>
    </w:p>
    <w:p w:rsidR="00836CD6" w:rsidRDefault="00444C29" w:rsidP="006C68A9">
      <w:pPr>
        <w:tabs>
          <w:tab w:val="left" w:pos="-540"/>
        </w:tabs>
        <w:ind w:left="360" w:right="-208" w:hanging="360"/>
      </w:pPr>
      <w:r>
        <w:tab/>
        <w:t xml:space="preserve">The season had gone very well with the Division winners respectively Manchester 1, Cumbria and Yorkshire </w:t>
      </w:r>
      <w:r w:rsidR="00314559">
        <w:t>SE</w:t>
      </w:r>
      <w:r>
        <w:t xml:space="preserve">. It was particularly pleasing that Cumbria had won Division 2 for the first time. </w:t>
      </w:r>
      <w:r w:rsidR="00F972AF">
        <w:t>There was</w:t>
      </w:r>
      <w:r>
        <w:t xml:space="preserve"> particular comment on the excellent food at Bolton (who had undercharged us!) and Manchester. </w:t>
      </w:r>
      <w:r w:rsidR="00F972AF">
        <w:t>A</w:t>
      </w:r>
      <w:r>
        <w:t xml:space="preserve"> </w:t>
      </w:r>
      <w:r w:rsidR="00E306B6">
        <w:t>children’s</w:t>
      </w:r>
      <w:r>
        <w:t xml:space="preserve"> party at the final Manchester match necess</w:t>
      </w:r>
      <w:r w:rsidR="00F972AF">
        <w:t>itated</w:t>
      </w:r>
      <w:r>
        <w:t xml:space="preserve"> an upstairs </w:t>
      </w:r>
      <w:r w:rsidR="0077708D">
        <w:t>play area</w:t>
      </w:r>
      <w:r>
        <w:t xml:space="preserve"> with a disabled player stationary at a solitary table downstairs. However,  </w:t>
      </w:r>
      <w:r w:rsidR="00F972AF">
        <w:t xml:space="preserve">Mr Lighton reported that </w:t>
      </w:r>
      <w:r>
        <w:t xml:space="preserve">Manchester BC was closing down its current premises </w:t>
      </w:r>
      <w:r w:rsidR="00F972AF">
        <w:t>and was un</w:t>
      </w:r>
      <w:r>
        <w:t xml:space="preserve">available for </w:t>
      </w:r>
      <w:r w:rsidR="00F972AF">
        <w:t>next seasons</w:t>
      </w:r>
      <w:r>
        <w:t xml:space="preserve"> NBL matches.</w:t>
      </w:r>
    </w:p>
    <w:p w:rsidR="00444C29" w:rsidRDefault="00444C29" w:rsidP="006C68A9">
      <w:pPr>
        <w:tabs>
          <w:tab w:val="left" w:pos="-540"/>
        </w:tabs>
        <w:ind w:left="360" w:right="-208" w:hanging="360"/>
      </w:pPr>
    </w:p>
    <w:p w:rsidR="00A177B5" w:rsidRDefault="006D6B78" w:rsidP="00A177B5">
      <w:pPr>
        <w:tabs>
          <w:tab w:val="left" w:pos="-540"/>
        </w:tabs>
        <w:ind w:left="360" w:right="-208" w:hanging="360"/>
        <w:rPr>
          <w:b/>
        </w:rPr>
      </w:pPr>
      <w:r>
        <w:rPr>
          <w:b/>
        </w:rPr>
        <w:t>5</w:t>
      </w:r>
      <w:r w:rsidR="00A177B5" w:rsidRPr="00BD67A6">
        <w:rPr>
          <w:b/>
        </w:rPr>
        <w:tab/>
      </w:r>
      <w:r w:rsidR="00A177B5">
        <w:rPr>
          <w:b/>
        </w:rPr>
        <w:t>Manchester Matters</w:t>
      </w:r>
    </w:p>
    <w:p w:rsidR="00C74913" w:rsidRDefault="00A177B5" w:rsidP="00A177B5">
      <w:pPr>
        <w:tabs>
          <w:tab w:val="left" w:pos="-540"/>
        </w:tabs>
        <w:ind w:left="360" w:right="-208" w:hanging="360"/>
      </w:pPr>
      <w:r>
        <w:tab/>
        <w:t>The Chairman re</w:t>
      </w:r>
      <w:r w:rsidR="005B46A7">
        <w:t>ported</w:t>
      </w:r>
      <w:r>
        <w:t xml:space="preserve"> an Email request </w:t>
      </w:r>
      <w:r w:rsidR="005B46A7">
        <w:t xml:space="preserve">from Manchester before the final </w:t>
      </w:r>
      <w:r w:rsidR="00C30AE3">
        <w:t xml:space="preserve">A </w:t>
      </w:r>
      <w:r w:rsidR="005B46A7">
        <w:t xml:space="preserve">match for </w:t>
      </w:r>
      <w:r w:rsidR="003F6487">
        <w:t xml:space="preserve">teams from the same </w:t>
      </w:r>
      <w:r w:rsidR="00C30AE3">
        <w:t>C</w:t>
      </w:r>
      <w:r w:rsidR="005B46A7">
        <w:t xml:space="preserve">ounty to play </w:t>
      </w:r>
      <w:r w:rsidR="00172B28">
        <w:t xml:space="preserve">each other </w:t>
      </w:r>
      <w:r w:rsidR="00C30AE3">
        <w:t xml:space="preserve">first </w:t>
      </w:r>
      <w:r w:rsidR="005B46A7">
        <w:t xml:space="preserve">to avoid </w:t>
      </w:r>
      <w:r w:rsidR="00C30AE3">
        <w:t xml:space="preserve">potential </w:t>
      </w:r>
      <w:r w:rsidR="005B46A7">
        <w:t>collusion</w:t>
      </w:r>
      <w:r w:rsidR="0010129F">
        <w:t xml:space="preserve"> </w:t>
      </w:r>
      <w:r w:rsidR="005B46A7">
        <w:t xml:space="preserve">and that future </w:t>
      </w:r>
      <w:r w:rsidR="00C74913">
        <w:t xml:space="preserve">NBL </w:t>
      </w:r>
      <w:r w:rsidR="005B46A7">
        <w:t>matches</w:t>
      </w:r>
      <w:r w:rsidR="00C74913">
        <w:t xml:space="preserve"> </w:t>
      </w:r>
      <w:r w:rsidR="005B46A7">
        <w:t>be</w:t>
      </w:r>
      <w:r w:rsidR="00C30AE3">
        <w:t xml:space="preserve"> arranged similarly</w:t>
      </w:r>
      <w:r w:rsidR="00EE2AFA">
        <w:t>.</w:t>
      </w:r>
      <w:r w:rsidR="00C74913">
        <w:t xml:space="preserve"> </w:t>
      </w:r>
      <w:r w:rsidR="0010129F">
        <w:t>It was felt</w:t>
      </w:r>
      <w:r w:rsidR="00C74913">
        <w:t xml:space="preserve"> the current random draw worked fine, it </w:t>
      </w:r>
      <w:r w:rsidR="00172B28">
        <w:t xml:space="preserve">would </w:t>
      </w:r>
      <w:r w:rsidR="00C74913">
        <w:t xml:space="preserve">raise issues </w:t>
      </w:r>
      <w:r w:rsidR="00172B28">
        <w:t xml:space="preserve">for </w:t>
      </w:r>
      <w:r w:rsidR="0010129F">
        <w:t xml:space="preserve">further </w:t>
      </w:r>
      <w:r w:rsidR="00C74913">
        <w:t>prearranged TD plac</w:t>
      </w:r>
      <w:r w:rsidR="00E306B6">
        <w:t>ement</w:t>
      </w:r>
      <w:r w:rsidR="00C74913">
        <w:t xml:space="preserve"> and the suggestion was </w:t>
      </w:r>
      <w:r w:rsidR="0010129F">
        <w:t>contrary to</w:t>
      </w:r>
      <w:r w:rsidR="00C74913">
        <w:t xml:space="preserve"> the NBL spirit.</w:t>
      </w:r>
      <w:r w:rsidR="0010129F">
        <w:t xml:space="preserve"> The proposal was rejected</w:t>
      </w:r>
      <w:r w:rsidR="003F6487">
        <w:t xml:space="preserve"> 6-</w:t>
      </w:r>
      <w:r w:rsidR="008C0CD8">
        <w:t>2</w:t>
      </w:r>
      <w:r w:rsidR="0010129F">
        <w:t>.</w:t>
      </w:r>
    </w:p>
    <w:p w:rsidR="00C74913" w:rsidRDefault="00C74913" w:rsidP="00A177B5">
      <w:pPr>
        <w:tabs>
          <w:tab w:val="left" w:pos="-540"/>
        </w:tabs>
        <w:ind w:left="360" w:right="-208" w:hanging="360"/>
      </w:pPr>
    </w:p>
    <w:p w:rsidR="002B7B81" w:rsidRDefault="00F17194" w:rsidP="00A177B5">
      <w:pPr>
        <w:tabs>
          <w:tab w:val="left" w:pos="-540"/>
        </w:tabs>
        <w:ind w:left="360" w:right="-208" w:hanging="360"/>
      </w:pPr>
      <w:r>
        <w:tab/>
        <w:t>He also reported a complaint on an NBL A match clas</w:t>
      </w:r>
      <w:r w:rsidR="001C339B">
        <w:t>h</w:t>
      </w:r>
      <w:r>
        <w:t>ing with the Premier League Dates. The NBL view was that as the PL dates were not know when setting dates at the Review Meeting and as this affected Manchester and only 5 players, the complaint had little merit</w:t>
      </w:r>
      <w:r w:rsidR="00F972AF">
        <w:t>. P</w:t>
      </w:r>
      <w:r>
        <w:t>roposed NBL dates would be circulated each year to the NBL representatives a few weeks before the Review meeting.</w:t>
      </w:r>
      <w:r w:rsidR="00B74C62">
        <w:t xml:space="preserve"> It was far more important to avoid clashes with the Presidents Cup and other local/national events.</w:t>
      </w:r>
    </w:p>
    <w:p w:rsidR="000471BF" w:rsidRDefault="000471BF" w:rsidP="00A177B5">
      <w:pPr>
        <w:tabs>
          <w:tab w:val="left" w:pos="-540"/>
        </w:tabs>
        <w:ind w:left="360" w:right="-208" w:hanging="360"/>
      </w:pPr>
    </w:p>
    <w:p w:rsidR="00597D5A" w:rsidRDefault="000471BF" w:rsidP="00A177B5">
      <w:pPr>
        <w:tabs>
          <w:tab w:val="left" w:pos="-540"/>
        </w:tabs>
        <w:ind w:left="360" w:right="-208" w:hanging="360"/>
      </w:pPr>
      <w:r>
        <w:tab/>
      </w:r>
      <w:r w:rsidR="0010129F">
        <w:t>He</w:t>
      </w:r>
      <w:r>
        <w:t xml:space="preserve"> then raised the issue that </w:t>
      </w:r>
      <w:r w:rsidR="0010129F">
        <w:t xml:space="preserve">many </w:t>
      </w:r>
      <w:r>
        <w:t xml:space="preserve">Manchester players </w:t>
      </w:r>
      <w:r w:rsidR="00F11DD2">
        <w:t xml:space="preserve">in the last few years </w:t>
      </w:r>
      <w:r w:rsidR="0010129F">
        <w:t xml:space="preserve">were playing </w:t>
      </w:r>
      <w:r>
        <w:t xml:space="preserve">in </w:t>
      </w:r>
      <w:r w:rsidR="0010129F">
        <w:t>two or even three</w:t>
      </w:r>
      <w:r>
        <w:t xml:space="preserve"> Division</w:t>
      </w:r>
      <w:r w:rsidR="0010129F">
        <w:t xml:space="preserve">s and </w:t>
      </w:r>
      <w:r w:rsidR="003F6487">
        <w:t>for the two A teams in the same Division</w:t>
      </w:r>
      <w:r>
        <w:t xml:space="preserve">. </w:t>
      </w:r>
      <w:r w:rsidR="0010129F">
        <w:t xml:space="preserve">The </w:t>
      </w:r>
      <w:r w:rsidR="00597D5A">
        <w:t xml:space="preserve">original </w:t>
      </w:r>
      <w:r w:rsidR="0010129F">
        <w:t xml:space="preserve">pools </w:t>
      </w:r>
      <w:r w:rsidR="00597D5A">
        <w:t xml:space="preserve">were </w:t>
      </w:r>
      <w:r w:rsidR="0010129F">
        <w:t>A</w:t>
      </w:r>
      <w:r w:rsidR="00597D5A">
        <w:t xml:space="preserve"> Tolle, B County and C Club</w:t>
      </w:r>
      <w:r w:rsidR="0010129F">
        <w:t xml:space="preserve">, </w:t>
      </w:r>
      <w:r w:rsidR="00F11DD2">
        <w:t xml:space="preserve">although </w:t>
      </w:r>
      <w:r w:rsidR="00597D5A">
        <w:t xml:space="preserve">Counties had </w:t>
      </w:r>
      <w:r w:rsidR="00680BFF">
        <w:t>always</w:t>
      </w:r>
      <w:r w:rsidR="00597D5A">
        <w:t xml:space="preserve"> been given </w:t>
      </w:r>
      <w:r w:rsidR="00680BFF">
        <w:t xml:space="preserve">some </w:t>
      </w:r>
      <w:r w:rsidR="00597D5A">
        <w:t xml:space="preserve">latitude to move players in extraneous circumstance. Mr Lighton explained </w:t>
      </w:r>
      <w:r w:rsidR="00F972AF">
        <w:t xml:space="preserve">that the regular transfer of </w:t>
      </w:r>
      <w:r w:rsidR="00597D5A">
        <w:t xml:space="preserve">players </w:t>
      </w:r>
      <w:r w:rsidR="00F972AF">
        <w:t xml:space="preserve">between </w:t>
      </w:r>
      <w:r w:rsidR="00597D5A">
        <w:t xml:space="preserve">A2 </w:t>
      </w:r>
      <w:r w:rsidR="00F972AF">
        <w:t>and</w:t>
      </w:r>
      <w:r w:rsidR="00597D5A">
        <w:t xml:space="preserve"> A1</w:t>
      </w:r>
      <w:r w:rsidR="00F972AF">
        <w:t xml:space="preserve"> was</w:t>
      </w:r>
      <w:r w:rsidR="00F43A3D">
        <w:t xml:space="preserve"> due to the </w:t>
      </w:r>
      <w:r w:rsidR="00A25A0E">
        <w:t xml:space="preserve">number of </w:t>
      </w:r>
      <w:r w:rsidR="00F43A3D">
        <w:t xml:space="preserve">A1 player commitments. </w:t>
      </w:r>
      <w:r w:rsidR="00597D5A">
        <w:t>Mr Jepson pointe</w:t>
      </w:r>
      <w:r w:rsidR="00E95301">
        <w:t>d</w:t>
      </w:r>
      <w:r w:rsidR="00597D5A">
        <w:t xml:space="preserve"> out that if the two A teams were of equal strength, there would be no such problem.</w:t>
      </w:r>
      <w:r w:rsidR="00597D5A" w:rsidRPr="00597D5A">
        <w:t xml:space="preserve"> </w:t>
      </w:r>
      <w:r w:rsidR="003F6487">
        <w:t xml:space="preserve">The consensus view </w:t>
      </w:r>
      <w:r w:rsidR="00123540">
        <w:t xml:space="preserve">expressed by Mr Barnes </w:t>
      </w:r>
      <w:r w:rsidR="003F6487">
        <w:t>was that though</w:t>
      </w:r>
      <w:r w:rsidR="00597D5A">
        <w:t xml:space="preserve"> we had no wish to tighten regulations on this matter, </w:t>
      </w:r>
      <w:r w:rsidR="00556602">
        <w:t>players switching between teams in the same</w:t>
      </w:r>
      <w:r w:rsidR="00AD6E40">
        <w:t xml:space="preserve"> Division </w:t>
      </w:r>
      <w:r w:rsidR="00556602">
        <w:t>could be tolerated</w:t>
      </w:r>
      <w:r w:rsidR="00F13E13">
        <w:t xml:space="preserve"> if unavoidable</w:t>
      </w:r>
      <w:r w:rsidR="003F6487">
        <w:t xml:space="preserve">, </w:t>
      </w:r>
      <w:r w:rsidR="00597D5A">
        <w:t xml:space="preserve">but that Counties should make every effort to keep the players </w:t>
      </w:r>
      <w:r w:rsidR="00556602">
        <w:t>with</w:t>
      </w:r>
      <w:r w:rsidR="00597D5A">
        <w:t xml:space="preserve">in the same Division during a </w:t>
      </w:r>
      <w:r w:rsidR="00AD6E40">
        <w:t xml:space="preserve">full </w:t>
      </w:r>
      <w:r w:rsidR="00597D5A">
        <w:t>seaso</w:t>
      </w:r>
      <w:r w:rsidR="00E95301">
        <w:t>n</w:t>
      </w:r>
      <w:r w:rsidR="00597D5A">
        <w:t>.</w:t>
      </w:r>
      <w:r w:rsidR="002E034A">
        <w:t xml:space="preserve"> The Chairman also reminded everyone that players did not need primary allegiance with the County they represented.</w:t>
      </w:r>
    </w:p>
    <w:p w:rsidR="00A177B5" w:rsidRDefault="00A177B5" w:rsidP="006C68A9">
      <w:pPr>
        <w:tabs>
          <w:tab w:val="left" w:pos="-540"/>
        </w:tabs>
        <w:ind w:left="360" w:right="-208" w:hanging="360"/>
        <w:rPr>
          <w:b/>
        </w:rPr>
      </w:pPr>
    </w:p>
    <w:p w:rsidR="006C68A9" w:rsidRDefault="006D6B78" w:rsidP="006C68A9">
      <w:pPr>
        <w:tabs>
          <w:tab w:val="left" w:pos="-540"/>
        </w:tabs>
        <w:ind w:left="360" w:right="-208" w:hanging="360"/>
        <w:rPr>
          <w:b/>
        </w:rPr>
      </w:pPr>
      <w:r>
        <w:rPr>
          <w:b/>
        </w:rPr>
        <w:t>6</w:t>
      </w:r>
      <w:r w:rsidR="006C68A9" w:rsidRPr="00BD67A6">
        <w:rPr>
          <w:b/>
        </w:rPr>
        <w:tab/>
      </w:r>
      <w:r w:rsidR="006C68A9">
        <w:rPr>
          <w:b/>
        </w:rPr>
        <w:t>Treasurers Report</w:t>
      </w:r>
    </w:p>
    <w:p w:rsidR="00B962F9" w:rsidRDefault="003E68F0" w:rsidP="00B20B34">
      <w:pPr>
        <w:tabs>
          <w:tab w:val="left" w:pos="-540"/>
        </w:tabs>
        <w:ind w:left="360" w:right="-208" w:hanging="360"/>
      </w:pPr>
      <w:r>
        <w:tab/>
      </w:r>
      <w:r w:rsidR="006C68A9">
        <w:t>Stuart Davies presented the Accounts for 201</w:t>
      </w:r>
      <w:r w:rsidR="000471BF">
        <w:t>7</w:t>
      </w:r>
      <w:r w:rsidR="006C68A9">
        <w:t xml:space="preserve"> which showed</w:t>
      </w:r>
      <w:r w:rsidR="001F3410">
        <w:t xml:space="preserve"> a </w:t>
      </w:r>
      <w:r w:rsidR="009D3981">
        <w:t xml:space="preserve">small </w:t>
      </w:r>
      <w:r w:rsidR="001F3410">
        <w:t xml:space="preserve">loss </w:t>
      </w:r>
      <w:r w:rsidR="009D3981">
        <w:t>leaving us with a b</w:t>
      </w:r>
      <w:r w:rsidR="002E034A">
        <w:t>a</w:t>
      </w:r>
      <w:r w:rsidR="009D3981">
        <w:t>lance of around £600</w:t>
      </w:r>
      <w:r w:rsidR="001F3410">
        <w:t xml:space="preserve">. </w:t>
      </w:r>
      <w:r w:rsidR="008B2753">
        <w:t xml:space="preserve">The Review meeting </w:t>
      </w:r>
      <w:r w:rsidR="00A25A0E">
        <w:t xml:space="preserve">cost would be </w:t>
      </w:r>
      <w:r w:rsidR="008B2753">
        <w:t>corrected from £60 to £80. St</w:t>
      </w:r>
      <w:r w:rsidR="00985CD0">
        <w:t xml:space="preserve">uart </w:t>
      </w:r>
      <w:r w:rsidR="009D3981">
        <w:t>had also pre</w:t>
      </w:r>
      <w:r w:rsidR="00985CD0">
        <w:t>p</w:t>
      </w:r>
      <w:r w:rsidR="002E034A">
        <w:t>a</w:t>
      </w:r>
      <w:r w:rsidR="00985CD0">
        <w:t>re</w:t>
      </w:r>
      <w:r w:rsidR="0045510F">
        <w:t>d</w:t>
      </w:r>
      <w:r w:rsidR="00985CD0">
        <w:t xml:space="preserve"> a budget plan for the 201</w:t>
      </w:r>
      <w:r w:rsidR="002E034A">
        <w:t>8</w:t>
      </w:r>
      <w:r w:rsidR="00985CD0">
        <w:t xml:space="preserve"> season</w:t>
      </w:r>
      <w:r w:rsidR="00956D60">
        <w:t xml:space="preserve"> </w:t>
      </w:r>
      <w:r w:rsidR="001F3410">
        <w:t xml:space="preserve">and </w:t>
      </w:r>
      <w:r w:rsidR="002E034A">
        <w:t>there was no reason to increase costs with the current balance</w:t>
      </w:r>
      <w:r w:rsidR="00A25A0E">
        <w:t>.</w:t>
      </w:r>
      <w:r w:rsidR="00B20B34">
        <w:t xml:space="preserve"> </w:t>
      </w:r>
      <w:r w:rsidR="00956D60">
        <w:t xml:space="preserve"> </w:t>
      </w:r>
    </w:p>
    <w:p w:rsidR="001D787C" w:rsidRDefault="001D787C" w:rsidP="001D787C">
      <w:pPr>
        <w:tabs>
          <w:tab w:val="left" w:pos="-540"/>
        </w:tabs>
        <w:ind w:left="360" w:right="-208" w:hanging="360"/>
      </w:pPr>
      <w:r>
        <w:tab/>
      </w:r>
      <w:r>
        <w:tab/>
        <w:t>County Fee</w:t>
      </w:r>
      <w:r>
        <w:tab/>
      </w:r>
      <w:r>
        <w:tab/>
        <w:t>£</w:t>
      </w:r>
      <w:r w:rsidR="002E034A">
        <w:t>60</w:t>
      </w:r>
      <w:r>
        <w:t xml:space="preserve"> per team. Money to be sent to Stuart by April 1</w:t>
      </w:r>
      <w:r w:rsidRPr="00B962F9">
        <w:rPr>
          <w:vertAlign w:val="superscript"/>
        </w:rPr>
        <w:t>st</w:t>
      </w:r>
      <w:r>
        <w:t xml:space="preserve"> 201</w:t>
      </w:r>
      <w:r w:rsidR="002E034A">
        <w:t>8</w:t>
      </w:r>
    </w:p>
    <w:p w:rsidR="001D787C" w:rsidRDefault="001D787C" w:rsidP="001D787C">
      <w:pPr>
        <w:tabs>
          <w:tab w:val="left" w:pos="-540"/>
        </w:tabs>
        <w:ind w:left="360" w:right="-208" w:hanging="360"/>
      </w:pPr>
      <w:r>
        <w:tab/>
      </w:r>
      <w:r>
        <w:tab/>
        <w:t>Table Money</w:t>
      </w:r>
      <w:r>
        <w:tab/>
      </w:r>
      <w:r>
        <w:tab/>
        <w:t>£12</w:t>
      </w:r>
      <w:r w:rsidR="00D1100E">
        <w:t>:50</w:t>
      </w:r>
      <w:r>
        <w:t xml:space="preserve"> per player</w:t>
      </w:r>
      <w:r w:rsidR="002E034A">
        <w:t xml:space="preserve"> (£10:00 for Juniors)</w:t>
      </w:r>
    </w:p>
    <w:p w:rsidR="001D787C" w:rsidRDefault="001D787C" w:rsidP="001D787C">
      <w:pPr>
        <w:tabs>
          <w:tab w:val="left" w:pos="-540"/>
        </w:tabs>
        <w:ind w:left="360" w:right="-208" w:hanging="360"/>
      </w:pPr>
      <w:r>
        <w:tab/>
      </w:r>
      <w:r>
        <w:tab/>
        <w:t>Catering/Venue</w:t>
      </w:r>
      <w:r>
        <w:tab/>
        <w:t>£10 per head</w:t>
      </w:r>
      <w:r w:rsidR="002E034A">
        <w:t xml:space="preserve"> to include food and club fee</w:t>
      </w:r>
      <w:r>
        <w:t>.</w:t>
      </w:r>
    </w:p>
    <w:p w:rsidR="001D787C" w:rsidRDefault="001D787C" w:rsidP="001D787C">
      <w:pPr>
        <w:tabs>
          <w:tab w:val="left" w:pos="-540"/>
        </w:tabs>
        <w:ind w:left="360" w:right="-208" w:hanging="360"/>
      </w:pPr>
      <w:r>
        <w:tab/>
      </w:r>
      <w:r>
        <w:tab/>
        <w:t>TD Fee</w:t>
      </w:r>
      <w:r>
        <w:tab/>
      </w:r>
      <w:r>
        <w:tab/>
        <w:t>£</w:t>
      </w:r>
      <w:r w:rsidR="002E034A">
        <w:t>8</w:t>
      </w:r>
      <w:r>
        <w:t>5</w:t>
      </w:r>
    </w:p>
    <w:p w:rsidR="001D787C" w:rsidRDefault="001D787C" w:rsidP="001D787C">
      <w:pPr>
        <w:tabs>
          <w:tab w:val="left" w:pos="-540"/>
        </w:tabs>
        <w:ind w:left="360" w:right="-208" w:hanging="360"/>
      </w:pPr>
      <w:r>
        <w:lastRenderedPageBreak/>
        <w:tab/>
      </w:r>
      <w:r>
        <w:tab/>
        <w:t>TD Travel</w:t>
      </w:r>
      <w:r>
        <w:tab/>
      </w:r>
      <w:r>
        <w:tab/>
        <w:t>3</w:t>
      </w:r>
      <w:r w:rsidR="002E034A">
        <w:t>5</w:t>
      </w:r>
      <w:r>
        <w:t>p per mile</w:t>
      </w:r>
    </w:p>
    <w:p w:rsidR="001D787C" w:rsidRDefault="001D787C" w:rsidP="001D787C">
      <w:pPr>
        <w:tabs>
          <w:tab w:val="left" w:pos="-540"/>
        </w:tabs>
        <w:ind w:left="360" w:right="-208" w:hanging="360"/>
      </w:pPr>
      <w:r>
        <w:tab/>
      </w:r>
      <w:r>
        <w:tab/>
        <w:t>Duplimate</w:t>
      </w:r>
      <w:r>
        <w:tab/>
      </w:r>
      <w:r>
        <w:tab/>
        <w:t>£</w:t>
      </w:r>
      <w:r w:rsidR="002E034A">
        <w:t>4</w:t>
      </w:r>
      <w:r>
        <w:t>5 per match per pool (4 copies including Hand Records)</w:t>
      </w:r>
    </w:p>
    <w:p w:rsidR="001D787C" w:rsidRDefault="001D787C" w:rsidP="001D787C">
      <w:pPr>
        <w:tabs>
          <w:tab w:val="left" w:pos="-540"/>
        </w:tabs>
        <w:ind w:left="360" w:right="-208" w:hanging="360"/>
      </w:pPr>
      <w:r>
        <w:tab/>
      </w:r>
      <w:r>
        <w:tab/>
        <w:t>WebMaster</w:t>
      </w:r>
      <w:r>
        <w:tab/>
      </w:r>
      <w:r>
        <w:tab/>
        <w:t>£100</w:t>
      </w:r>
    </w:p>
    <w:p w:rsidR="002E034A" w:rsidRDefault="001D787C" w:rsidP="001D787C">
      <w:pPr>
        <w:tabs>
          <w:tab w:val="left" w:pos="-540"/>
        </w:tabs>
        <w:ind w:left="360" w:right="-208" w:hanging="360"/>
      </w:pPr>
      <w:r>
        <w:tab/>
      </w:r>
      <w:r>
        <w:tab/>
      </w:r>
      <w:r w:rsidR="002E034A">
        <w:t>Match</w:t>
      </w:r>
      <w:r>
        <w:t xml:space="preserve"> Coordinator</w:t>
      </w:r>
      <w:r>
        <w:tab/>
        <w:t>£1</w:t>
      </w:r>
      <w:r w:rsidR="002E034A">
        <w:t>5</w:t>
      </w:r>
      <w:r>
        <w:t>0</w:t>
      </w:r>
      <w:r w:rsidR="001405BC">
        <w:t xml:space="preserve"> (SD)</w:t>
      </w:r>
    </w:p>
    <w:p w:rsidR="001D787C" w:rsidRDefault="002E034A" w:rsidP="001D787C">
      <w:pPr>
        <w:tabs>
          <w:tab w:val="left" w:pos="-540"/>
        </w:tabs>
        <w:ind w:left="360" w:right="-208" w:hanging="360"/>
      </w:pPr>
      <w:r>
        <w:tab/>
      </w:r>
      <w:r>
        <w:tab/>
        <w:t>NBL Organiser</w:t>
      </w:r>
      <w:r>
        <w:tab/>
        <w:t>£100</w:t>
      </w:r>
      <w:r w:rsidR="001D787C">
        <w:t xml:space="preserve"> </w:t>
      </w:r>
      <w:r w:rsidR="001405BC">
        <w:t>(BK)</w:t>
      </w:r>
    </w:p>
    <w:p w:rsidR="005A45C6" w:rsidRDefault="005A45C6" w:rsidP="00895195">
      <w:pPr>
        <w:tabs>
          <w:tab w:val="left" w:pos="-540"/>
        </w:tabs>
        <w:ind w:left="360" w:right="-208" w:hanging="360"/>
      </w:pPr>
    </w:p>
    <w:p w:rsidR="008848A3" w:rsidRDefault="00984D4B" w:rsidP="00895195">
      <w:pPr>
        <w:tabs>
          <w:tab w:val="left" w:pos="-540"/>
        </w:tabs>
        <w:ind w:left="360" w:right="-208" w:hanging="360"/>
        <w:rPr>
          <w:b/>
        </w:rPr>
      </w:pPr>
      <w:r>
        <w:rPr>
          <w:b/>
        </w:rPr>
        <w:t>7</w:t>
      </w:r>
      <w:r w:rsidR="00F327E6" w:rsidRPr="00BD67A6">
        <w:rPr>
          <w:b/>
        </w:rPr>
        <w:tab/>
      </w:r>
      <w:r w:rsidR="00EA0DAF">
        <w:rPr>
          <w:b/>
        </w:rPr>
        <w:t xml:space="preserve">Proposed </w:t>
      </w:r>
      <w:r w:rsidR="00F327E6">
        <w:rPr>
          <w:b/>
        </w:rPr>
        <w:t>NBL L</w:t>
      </w:r>
      <w:r w:rsidR="007B7B39">
        <w:rPr>
          <w:b/>
        </w:rPr>
        <w:t>eague/Venues</w:t>
      </w:r>
      <w:r w:rsidR="00B73FD4">
        <w:rPr>
          <w:b/>
        </w:rPr>
        <w:t xml:space="preserve"> </w:t>
      </w:r>
      <w:r w:rsidR="00F327E6">
        <w:rPr>
          <w:b/>
        </w:rPr>
        <w:t>201</w:t>
      </w:r>
      <w:r w:rsidR="00265124">
        <w:rPr>
          <w:b/>
        </w:rPr>
        <w:t>8</w:t>
      </w:r>
    </w:p>
    <w:tbl>
      <w:tblPr>
        <w:tblStyle w:val="TableGrid"/>
        <w:tblW w:w="0" w:type="auto"/>
        <w:tblInd w:w="468" w:type="dxa"/>
        <w:tblLayout w:type="fixed"/>
        <w:tblLook w:val="01E0"/>
      </w:tblPr>
      <w:tblGrid>
        <w:gridCol w:w="349"/>
        <w:gridCol w:w="2977"/>
        <w:gridCol w:w="2693"/>
        <w:gridCol w:w="3260"/>
      </w:tblGrid>
      <w:tr w:rsidR="00DA673A" w:rsidRPr="008A0E58" w:rsidTr="00B73FD4">
        <w:trPr>
          <w:trHeight w:val="274"/>
        </w:trPr>
        <w:tc>
          <w:tcPr>
            <w:tcW w:w="9279" w:type="dxa"/>
            <w:gridSpan w:val="4"/>
            <w:tcBorders>
              <w:bottom w:val="single" w:sz="4" w:space="0" w:color="auto"/>
            </w:tcBorders>
            <w:shd w:val="clear" w:color="auto" w:fill="F2F2F2" w:themeFill="background1" w:themeFillShade="F2"/>
          </w:tcPr>
          <w:p w:rsidR="00DA673A" w:rsidRPr="008A0E58" w:rsidRDefault="00DA673A" w:rsidP="008B2753">
            <w:pPr>
              <w:tabs>
                <w:tab w:val="left" w:pos="-540"/>
              </w:tabs>
              <w:ind w:left="360" w:right="-208" w:hanging="360"/>
              <w:jc w:val="center"/>
              <w:rPr>
                <w:b/>
              </w:rPr>
            </w:pPr>
            <w:r w:rsidRPr="008A0E58">
              <w:rPr>
                <w:b/>
              </w:rPr>
              <w:t>TEAMS OF 8 FOR 201</w:t>
            </w:r>
            <w:r w:rsidR="008B2753">
              <w:rPr>
                <w:b/>
              </w:rPr>
              <w:t>8</w:t>
            </w:r>
          </w:p>
        </w:tc>
      </w:tr>
      <w:tr w:rsidR="00B73FD4" w:rsidRPr="008A0E58" w:rsidTr="00B73FD4">
        <w:trPr>
          <w:trHeight w:val="274"/>
        </w:trPr>
        <w:tc>
          <w:tcPr>
            <w:tcW w:w="349" w:type="dxa"/>
            <w:tcBorders>
              <w:bottom w:val="single" w:sz="4" w:space="0" w:color="auto"/>
            </w:tcBorders>
            <w:shd w:val="clear" w:color="auto" w:fill="F2F2F2" w:themeFill="background1" w:themeFillShade="F2"/>
          </w:tcPr>
          <w:p w:rsidR="00DF1300" w:rsidRPr="008A0E58" w:rsidRDefault="00DF1300" w:rsidP="00895195">
            <w:pPr>
              <w:tabs>
                <w:tab w:val="left" w:pos="-540"/>
              </w:tabs>
              <w:ind w:left="360" w:right="-208" w:hanging="360"/>
              <w:rPr>
                <w:b/>
              </w:rPr>
            </w:pPr>
          </w:p>
        </w:tc>
        <w:tc>
          <w:tcPr>
            <w:tcW w:w="2977" w:type="dxa"/>
            <w:tcBorders>
              <w:bottom w:val="single" w:sz="4" w:space="0" w:color="auto"/>
            </w:tcBorders>
            <w:shd w:val="clear" w:color="auto" w:fill="CCFFCC"/>
          </w:tcPr>
          <w:p w:rsidR="00DF1300" w:rsidRPr="008A0E58" w:rsidRDefault="00DF1300" w:rsidP="00895195">
            <w:pPr>
              <w:tabs>
                <w:tab w:val="left" w:pos="-540"/>
              </w:tabs>
              <w:ind w:left="360" w:right="-208" w:hanging="360"/>
              <w:rPr>
                <w:b/>
              </w:rPr>
            </w:pPr>
            <w:r w:rsidRPr="008A0E58">
              <w:rPr>
                <w:b/>
              </w:rPr>
              <w:t>A</w:t>
            </w:r>
          </w:p>
        </w:tc>
        <w:tc>
          <w:tcPr>
            <w:tcW w:w="2693" w:type="dxa"/>
            <w:tcBorders>
              <w:bottom w:val="single" w:sz="4" w:space="0" w:color="auto"/>
            </w:tcBorders>
            <w:shd w:val="clear" w:color="auto" w:fill="CCFFCC"/>
          </w:tcPr>
          <w:p w:rsidR="00DF1300" w:rsidRPr="008A0E58" w:rsidRDefault="00DF1300" w:rsidP="00895195">
            <w:pPr>
              <w:tabs>
                <w:tab w:val="left" w:pos="-540"/>
              </w:tabs>
              <w:ind w:left="360" w:right="-208" w:hanging="360"/>
              <w:rPr>
                <w:b/>
              </w:rPr>
            </w:pPr>
            <w:r w:rsidRPr="008A0E58">
              <w:rPr>
                <w:b/>
              </w:rPr>
              <w:t>B</w:t>
            </w:r>
          </w:p>
        </w:tc>
        <w:tc>
          <w:tcPr>
            <w:tcW w:w="3260" w:type="dxa"/>
            <w:tcBorders>
              <w:bottom w:val="single" w:sz="4" w:space="0" w:color="auto"/>
            </w:tcBorders>
            <w:shd w:val="clear" w:color="auto" w:fill="CCFFCC"/>
          </w:tcPr>
          <w:p w:rsidR="00DF1300" w:rsidRPr="008A0E58" w:rsidRDefault="00DF1300" w:rsidP="00895195">
            <w:pPr>
              <w:tabs>
                <w:tab w:val="left" w:pos="-540"/>
              </w:tabs>
              <w:ind w:left="360" w:right="-208" w:hanging="360"/>
              <w:rPr>
                <w:b/>
              </w:rPr>
            </w:pPr>
            <w:r w:rsidRPr="008A0E58">
              <w:rPr>
                <w:b/>
              </w:rPr>
              <w:t>C</w:t>
            </w:r>
          </w:p>
        </w:tc>
      </w:tr>
      <w:tr w:rsidR="00B73FD4" w:rsidTr="00B73FD4">
        <w:trPr>
          <w:trHeight w:val="274"/>
        </w:trPr>
        <w:tc>
          <w:tcPr>
            <w:tcW w:w="349" w:type="dxa"/>
            <w:shd w:val="clear" w:color="auto" w:fill="F2F2F2" w:themeFill="background1" w:themeFillShade="F2"/>
          </w:tcPr>
          <w:p w:rsidR="00DF1300" w:rsidRDefault="00DF1300" w:rsidP="00895195">
            <w:pPr>
              <w:tabs>
                <w:tab w:val="left" w:pos="-540"/>
              </w:tabs>
              <w:ind w:left="360" w:right="-208" w:hanging="360"/>
            </w:pPr>
            <w:r>
              <w:t>1</w:t>
            </w:r>
          </w:p>
        </w:tc>
        <w:tc>
          <w:tcPr>
            <w:tcW w:w="2977" w:type="dxa"/>
            <w:shd w:val="clear" w:color="auto" w:fill="FFFF99"/>
          </w:tcPr>
          <w:p w:rsidR="00DF1300" w:rsidRDefault="00DF1300" w:rsidP="00895195">
            <w:pPr>
              <w:tabs>
                <w:tab w:val="left" w:pos="-540"/>
              </w:tabs>
              <w:ind w:left="360" w:right="-208" w:hanging="360"/>
            </w:pPr>
            <w:r>
              <w:t>Lancashire</w:t>
            </w:r>
            <w:r>
              <w:tab/>
            </w:r>
          </w:p>
        </w:tc>
        <w:tc>
          <w:tcPr>
            <w:tcW w:w="2693" w:type="dxa"/>
            <w:shd w:val="clear" w:color="auto" w:fill="FFFF99"/>
          </w:tcPr>
          <w:p w:rsidR="00DF1300" w:rsidRDefault="00DF1300" w:rsidP="00895195">
            <w:pPr>
              <w:tabs>
                <w:tab w:val="left" w:pos="-540"/>
              </w:tabs>
              <w:ind w:left="360" w:right="-208" w:hanging="360"/>
            </w:pPr>
            <w:smartTag w:uri="urn:schemas-microsoft-com:office:smarttags" w:element="country-region">
              <w:smartTag w:uri="urn:schemas-microsoft-com:office:smarttags" w:element="place">
                <w:r>
                  <w:t>Cumbria</w:t>
                </w:r>
              </w:smartTag>
            </w:smartTag>
          </w:p>
        </w:tc>
        <w:tc>
          <w:tcPr>
            <w:tcW w:w="3260" w:type="dxa"/>
            <w:shd w:val="clear" w:color="auto" w:fill="FFFF99"/>
          </w:tcPr>
          <w:p w:rsidR="00DF1300" w:rsidRDefault="00DF1300" w:rsidP="00895195">
            <w:pPr>
              <w:tabs>
                <w:tab w:val="left" w:pos="-540"/>
              </w:tabs>
              <w:ind w:left="360" w:right="-208" w:hanging="360"/>
            </w:pPr>
            <w:smartTag w:uri="urn:schemas-microsoft-com:office:smarttags" w:element="country-region">
              <w:smartTag w:uri="urn:schemas-microsoft-com:office:smarttags" w:element="place">
                <w:r>
                  <w:t>Cumbria</w:t>
                </w:r>
              </w:smartTag>
            </w:smartTag>
          </w:p>
        </w:tc>
      </w:tr>
      <w:tr w:rsidR="00B73FD4" w:rsidTr="00B73FD4">
        <w:trPr>
          <w:trHeight w:val="274"/>
        </w:trPr>
        <w:tc>
          <w:tcPr>
            <w:tcW w:w="349" w:type="dxa"/>
            <w:shd w:val="clear" w:color="auto" w:fill="F2F2F2" w:themeFill="background1" w:themeFillShade="F2"/>
          </w:tcPr>
          <w:p w:rsidR="00DF1300" w:rsidRDefault="00DF1300" w:rsidP="00895195">
            <w:pPr>
              <w:tabs>
                <w:tab w:val="left" w:pos="-540"/>
              </w:tabs>
              <w:ind w:left="360" w:right="-208" w:hanging="360"/>
            </w:pPr>
            <w:r>
              <w:t>2</w:t>
            </w:r>
          </w:p>
        </w:tc>
        <w:tc>
          <w:tcPr>
            <w:tcW w:w="2977" w:type="dxa"/>
            <w:shd w:val="clear" w:color="auto" w:fill="FFFF99"/>
          </w:tcPr>
          <w:p w:rsidR="00DF1300" w:rsidRDefault="00DF1300" w:rsidP="00680BFF">
            <w:pPr>
              <w:tabs>
                <w:tab w:val="left" w:pos="-540"/>
              </w:tabs>
              <w:ind w:left="360" w:right="-208" w:hanging="360"/>
            </w:pPr>
            <w:r>
              <w:t xml:space="preserve">Manchester </w:t>
            </w:r>
            <w:r w:rsidR="00680BFF">
              <w:t>1</w:t>
            </w:r>
          </w:p>
        </w:tc>
        <w:tc>
          <w:tcPr>
            <w:tcW w:w="2693" w:type="dxa"/>
            <w:shd w:val="clear" w:color="auto" w:fill="FFFF99"/>
          </w:tcPr>
          <w:p w:rsidR="00DF1300" w:rsidRDefault="00DF1300" w:rsidP="00895195">
            <w:pPr>
              <w:tabs>
                <w:tab w:val="left" w:pos="-540"/>
              </w:tabs>
              <w:ind w:left="360" w:right="-208" w:hanging="360"/>
            </w:pPr>
            <w:smartTag w:uri="urn:schemas-microsoft-com:office:smarttags" w:element="place">
              <w:r>
                <w:t>Lancashire</w:t>
              </w:r>
            </w:smartTag>
          </w:p>
        </w:tc>
        <w:tc>
          <w:tcPr>
            <w:tcW w:w="3260" w:type="dxa"/>
            <w:shd w:val="clear" w:color="auto" w:fill="FFFF99"/>
          </w:tcPr>
          <w:p w:rsidR="00DF1300" w:rsidRDefault="00DF1300" w:rsidP="00895195">
            <w:pPr>
              <w:tabs>
                <w:tab w:val="left" w:pos="-540"/>
              </w:tabs>
              <w:ind w:left="360" w:right="-208" w:hanging="360"/>
            </w:pPr>
            <w:smartTag w:uri="urn:schemas-microsoft-com:office:smarttags" w:element="place">
              <w:r>
                <w:t>Lancashire</w:t>
              </w:r>
            </w:smartTag>
          </w:p>
        </w:tc>
      </w:tr>
      <w:tr w:rsidR="00B73FD4" w:rsidTr="00B73FD4">
        <w:trPr>
          <w:trHeight w:val="274"/>
        </w:trPr>
        <w:tc>
          <w:tcPr>
            <w:tcW w:w="349" w:type="dxa"/>
            <w:shd w:val="clear" w:color="auto" w:fill="F2F2F2" w:themeFill="background1" w:themeFillShade="F2"/>
          </w:tcPr>
          <w:p w:rsidR="00DF1300" w:rsidRDefault="00DF1300" w:rsidP="00895195">
            <w:pPr>
              <w:tabs>
                <w:tab w:val="left" w:pos="-540"/>
              </w:tabs>
              <w:ind w:left="360" w:right="-208" w:hanging="360"/>
            </w:pPr>
            <w:r>
              <w:t>3</w:t>
            </w:r>
          </w:p>
        </w:tc>
        <w:tc>
          <w:tcPr>
            <w:tcW w:w="2977" w:type="dxa"/>
            <w:shd w:val="clear" w:color="auto" w:fill="FFFF99"/>
          </w:tcPr>
          <w:p w:rsidR="00DF1300" w:rsidRDefault="00DF1300" w:rsidP="00680BFF">
            <w:pPr>
              <w:tabs>
                <w:tab w:val="left" w:pos="-540"/>
              </w:tabs>
              <w:ind w:left="360" w:right="-208" w:hanging="360"/>
            </w:pPr>
            <w:r>
              <w:t xml:space="preserve">Manchester </w:t>
            </w:r>
            <w:r w:rsidR="00680BFF">
              <w:t>2</w:t>
            </w:r>
          </w:p>
        </w:tc>
        <w:tc>
          <w:tcPr>
            <w:tcW w:w="2693" w:type="dxa"/>
            <w:shd w:val="clear" w:color="auto" w:fill="FFFF99"/>
          </w:tcPr>
          <w:p w:rsidR="00DF1300" w:rsidRDefault="00DF1300" w:rsidP="00895195">
            <w:pPr>
              <w:tabs>
                <w:tab w:val="left" w:pos="-540"/>
              </w:tabs>
              <w:ind w:left="360" w:right="-208" w:hanging="360"/>
            </w:pPr>
            <w:smartTag w:uri="urn:schemas-microsoft-com:office:smarttags" w:element="City">
              <w:smartTag w:uri="urn:schemas-microsoft-com:office:smarttags" w:element="place">
                <w:r>
                  <w:t>Manchester</w:t>
                </w:r>
              </w:smartTag>
            </w:smartTag>
          </w:p>
        </w:tc>
        <w:tc>
          <w:tcPr>
            <w:tcW w:w="3260" w:type="dxa"/>
            <w:shd w:val="clear" w:color="auto" w:fill="FFFF99"/>
          </w:tcPr>
          <w:p w:rsidR="00DF1300" w:rsidRDefault="00DF1300" w:rsidP="00757364">
            <w:pPr>
              <w:tabs>
                <w:tab w:val="left" w:pos="-540"/>
              </w:tabs>
              <w:ind w:left="360" w:right="-208" w:hanging="360"/>
            </w:pPr>
            <w:r>
              <w:t>Merseyside/Cheshire</w:t>
            </w:r>
          </w:p>
        </w:tc>
      </w:tr>
      <w:tr w:rsidR="00B73FD4" w:rsidTr="00B73FD4">
        <w:trPr>
          <w:trHeight w:val="289"/>
        </w:trPr>
        <w:tc>
          <w:tcPr>
            <w:tcW w:w="349" w:type="dxa"/>
            <w:shd w:val="clear" w:color="auto" w:fill="F2F2F2" w:themeFill="background1" w:themeFillShade="F2"/>
          </w:tcPr>
          <w:p w:rsidR="00DF1300" w:rsidRDefault="00DF1300" w:rsidP="00895195">
            <w:pPr>
              <w:tabs>
                <w:tab w:val="left" w:pos="-540"/>
              </w:tabs>
              <w:ind w:left="360" w:right="-208" w:hanging="360"/>
            </w:pPr>
            <w:r>
              <w:t>4</w:t>
            </w:r>
          </w:p>
        </w:tc>
        <w:tc>
          <w:tcPr>
            <w:tcW w:w="2977" w:type="dxa"/>
            <w:shd w:val="clear" w:color="auto" w:fill="FFFF99"/>
          </w:tcPr>
          <w:p w:rsidR="00DF1300" w:rsidRDefault="00DF1300" w:rsidP="00895195">
            <w:pPr>
              <w:tabs>
                <w:tab w:val="left" w:pos="-540"/>
              </w:tabs>
              <w:ind w:left="360" w:right="-208" w:hanging="360"/>
            </w:pPr>
            <w:r>
              <w:t>Merseyside/Cheshire</w:t>
            </w:r>
          </w:p>
        </w:tc>
        <w:tc>
          <w:tcPr>
            <w:tcW w:w="2693" w:type="dxa"/>
            <w:shd w:val="clear" w:color="auto" w:fill="FFFF99"/>
          </w:tcPr>
          <w:p w:rsidR="00DF1300" w:rsidRDefault="00DF1300" w:rsidP="00895195">
            <w:pPr>
              <w:tabs>
                <w:tab w:val="left" w:pos="-540"/>
              </w:tabs>
              <w:ind w:left="360" w:right="-208" w:hanging="360"/>
            </w:pPr>
            <w:r>
              <w:t>Merseyside/Cheshire</w:t>
            </w:r>
          </w:p>
        </w:tc>
        <w:tc>
          <w:tcPr>
            <w:tcW w:w="3260" w:type="dxa"/>
            <w:shd w:val="clear" w:color="auto" w:fill="FFFF99"/>
          </w:tcPr>
          <w:p w:rsidR="00DF1300" w:rsidRDefault="00DF1300" w:rsidP="00680BFF">
            <w:pPr>
              <w:tabs>
                <w:tab w:val="left" w:pos="-540"/>
              </w:tabs>
              <w:ind w:left="360" w:right="-208" w:hanging="360"/>
            </w:pPr>
            <w:r>
              <w:t>Manchester</w:t>
            </w:r>
            <w:r w:rsidR="00680BFF">
              <w:t xml:space="preserve"> 1</w:t>
            </w:r>
          </w:p>
        </w:tc>
      </w:tr>
      <w:tr w:rsidR="00F012B9" w:rsidTr="00B73FD4">
        <w:trPr>
          <w:trHeight w:val="274"/>
        </w:trPr>
        <w:tc>
          <w:tcPr>
            <w:tcW w:w="349" w:type="dxa"/>
            <w:shd w:val="clear" w:color="auto" w:fill="F2F2F2" w:themeFill="background1" w:themeFillShade="F2"/>
          </w:tcPr>
          <w:p w:rsidR="00F012B9" w:rsidRDefault="00F012B9" w:rsidP="00895195">
            <w:pPr>
              <w:tabs>
                <w:tab w:val="left" w:pos="-540"/>
              </w:tabs>
              <w:ind w:left="360" w:right="-208" w:hanging="360"/>
            </w:pPr>
            <w:r>
              <w:t>5</w:t>
            </w:r>
          </w:p>
        </w:tc>
        <w:tc>
          <w:tcPr>
            <w:tcW w:w="2977" w:type="dxa"/>
            <w:shd w:val="clear" w:color="auto" w:fill="FFFF99"/>
          </w:tcPr>
          <w:p w:rsidR="00F012B9" w:rsidRDefault="00F012B9" w:rsidP="00680BFF">
            <w:pPr>
              <w:tabs>
                <w:tab w:val="left" w:pos="-540"/>
              </w:tabs>
              <w:ind w:left="360" w:right="-208" w:hanging="360"/>
            </w:pPr>
            <w:r>
              <w:t xml:space="preserve">Yorkshire </w:t>
            </w:r>
            <w:r w:rsidR="00680BFF">
              <w:t>1</w:t>
            </w:r>
          </w:p>
        </w:tc>
        <w:tc>
          <w:tcPr>
            <w:tcW w:w="2693" w:type="dxa"/>
            <w:shd w:val="clear" w:color="auto" w:fill="FFFF99"/>
          </w:tcPr>
          <w:p w:rsidR="00F012B9" w:rsidRDefault="00F012B9" w:rsidP="00895195">
            <w:pPr>
              <w:tabs>
                <w:tab w:val="left" w:pos="-540"/>
              </w:tabs>
              <w:ind w:left="360" w:right="-208" w:hanging="360"/>
            </w:pPr>
            <w:r>
              <w:t>North East</w:t>
            </w:r>
          </w:p>
        </w:tc>
        <w:tc>
          <w:tcPr>
            <w:tcW w:w="3260" w:type="dxa"/>
            <w:shd w:val="clear" w:color="auto" w:fill="FFFF99"/>
          </w:tcPr>
          <w:p w:rsidR="00F012B9" w:rsidRDefault="00680BFF" w:rsidP="00A63155">
            <w:pPr>
              <w:tabs>
                <w:tab w:val="left" w:pos="-540"/>
              </w:tabs>
              <w:ind w:left="360" w:right="-208" w:hanging="360"/>
            </w:pPr>
            <w:r>
              <w:t>Manchester 2</w:t>
            </w:r>
          </w:p>
        </w:tc>
      </w:tr>
      <w:tr w:rsidR="00680BFF" w:rsidTr="00B73FD4">
        <w:trPr>
          <w:trHeight w:val="289"/>
        </w:trPr>
        <w:tc>
          <w:tcPr>
            <w:tcW w:w="349" w:type="dxa"/>
            <w:shd w:val="clear" w:color="auto" w:fill="F2F2F2" w:themeFill="background1" w:themeFillShade="F2"/>
          </w:tcPr>
          <w:p w:rsidR="00680BFF" w:rsidRDefault="00680BFF" w:rsidP="00895195">
            <w:pPr>
              <w:tabs>
                <w:tab w:val="left" w:pos="-540"/>
              </w:tabs>
              <w:ind w:left="360" w:right="-208" w:hanging="360"/>
            </w:pPr>
            <w:r>
              <w:t>6</w:t>
            </w:r>
          </w:p>
        </w:tc>
        <w:tc>
          <w:tcPr>
            <w:tcW w:w="2977" w:type="dxa"/>
            <w:shd w:val="clear" w:color="auto" w:fill="FFFF99"/>
          </w:tcPr>
          <w:p w:rsidR="00680BFF" w:rsidRDefault="00680BFF" w:rsidP="00680BFF">
            <w:pPr>
              <w:tabs>
                <w:tab w:val="left" w:pos="-540"/>
              </w:tabs>
              <w:ind w:left="360" w:right="-208" w:hanging="360"/>
            </w:pPr>
            <w:r>
              <w:t>Yorkshire 2</w:t>
            </w:r>
          </w:p>
        </w:tc>
        <w:tc>
          <w:tcPr>
            <w:tcW w:w="2693" w:type="dxa"/>
            <w:shd w:val="clear" w:color="auto" w:fill="FFFF99"/>
          </w:tcPr>
          <w:p w:rsidR="00680BFF" w:rsidRDefault="00680BFF" w:rsidP="00895195">
            <w:pPr>
              <w:tabs>
                <w:tab w:val="left" w:pos="-540"/>
              </w:tabs>
              <w:ind w:left="360" w:right="-208" w:hanging="360"/>
            </w:pPr>
            <w:smartTag w:uri="urn:schemas-microsoft-com:office:smarttags" w:element="place">
              <w:r>
                <w:t>North Wales</w:t>
              </w:r>
            </w:smartTag>
          </w:p>
        </w:tc>
        <w:tc>
          <w:tcPr>
            <w:tcW w:w="3260" w:type="dxa"/>
            <w:shd w:val="clear" w:color="auto" w:fill="FFFF99"/>
          </w:tcPr>
          <w:p w:rsidR="00680BFF" w:rsidRDefault="00680BFF" w:rsidP="003531B9">
            <w:pPr>
              <w:tabs>
                <w:tab w:val="left" w:pos="-540"/>
              </w:tabs>
              <w:ind w:left="360" w:right="-208" w:hanging="360"/>
            </w:pPr>
            <w:r>
              <w:t>Westmorland</w:t>
            </w:r>
          </w:p>
        </w:tc>
      </w:tr>
      <w:tr w:rsidR="00680BFF" w:rsidTr="00B73FD4">
        <w:trPr>
          <w:trHeight w:val="274"/>
        </w:trPr>
        <w:tc>
          <w:tcPr>
            <w:tcW w:w="349" w:type="dxa"/>
            <w:shd w:val="clear" w:color="auto" w:fill="F2F2F2" w:themeFill="background1" w:themeFillShade="F2"/>
          </w:tcPr>
          <w:p w:rsidR="00680BFF" w:rsidRDefault="00680BFF" w:rsidP="00895195">
            <w:pPr>
              <w:tabs>
                <w:tab w:val="left" w:pos="-540"/>
              </w:tabs>
              <w:ind w:left="360" w:right="-208" w:hanging="360"/>
            </w:pPr>
            <w:r>
              <w:t>7</w:t>
            </w:r>
          </w:p>
        </w:tc>
        <w:tc>
          <w:tcPr>
            <w:tcW w:w="2977" w:type="dxa"/>
            <w:shd w:val="clear" w:color="auto" w:fill="FFFF99"/>
          </w:tcPr>
          <w:p w:rsidR="00680BFF" w:rsidRDefault="00680BFF" w:rsidP="00895195">
            <w:pPr>
              <w:tabs>
                <w:tab w:val="left" w:pos="-540"/>
              </w:tabs>
              <w:ind w:left="360" w:right="-208" w:hanging="360"/>
            </w:pPr>
          </w:p>
        </w:tc>
        <w:tc>
          <w:tcPr>
            <w:tcW w:w="2693" w:type="dxa"/>
            <w:shd w:val="clear" w:color="auto" w:fill="FFFF99"/>
          </w:tcPr>
          <w:p w:rsidR="00680BFF" w:rsidRDefault="00680BFF" w:rsidP="00895195">
            <w:pPr>
              <w:tabs>
                <w:tab w:val="left" w:pos="-540"/>
              </w:tabs>
              <w:ind w:left="360" w:right="-208" w:hanging="360"/>
              <w:jc w:val="both"/>
            </w:pPr>
            <w:r>
              <w:t>Westmorland</w:t>
            </w:r>
          </w:p>
        </w:tc>
        <w:tc>
          <w:tcPr>
            <w:tcW w:w="3260" w:type="dxa"/>
            <w:shd w:val="clear" w:color="auto" w:fill="FFFF99"/>
          </w:tcPr>
          <w:p w:rsidR="00680BFF" w:rsidRDefault="00680BFF" w:rsidP="003531B9">
            <w:pPr>
              <w:tabs>
                <w:tab w:val="left" w:pos="-540"/>
              </w:tabs>
              <w:ind w:left="360" w:right="-208" w:hanging="360"/>
            </w:pPr>
            <w:r>
              <w:t>Yorkshire NW</w:t>
            </w:r>
          </w:p>
        </w:tc>
      </w:tr>
      <w:tr w:rsidR="00680BFF" w:rsidTr="00B73FD4">
        <w:trPr>
          <w:trHeight w:val="289"/>
        </w:trPr>
        <w:tc>
          <w:tcPr>
            <w:tcW w:w="349" w:type="dxa"/>
            <w:shd w:val="clear" w:color="auto" w:fill="F2F2F2" w:themeFill="background1" w:themeFillShade="F2"/>
          </w:tcPr>
          <w:p w:rsidR="00680BFF" w:rsidRDefault="00680BFF" w:rsidP="00895195">
            <w:pPr>
              <w:tabs>
                <w:tab w:val="left" w:pos="-540"/>
              </w:tabs>
              <w:ind w:left="360" w:right="-208" w:hanging="360"/>
            </w:pPr>
            <w:r>
              <w:t>8</w:t>
            </w:r>
          </w:p>
        </w:tc>
        <w:tc>
          <w:tcPr>
            <w:tcW w:w="2977" w:type="dxa"/>
            <w:shd w:val="clear" w:color="auto" w:fill="FFFF99"/>
          </w:tcPr>
          <w:p w:rsidR="00680BFF" w:rsidRDefault="00680BFF" w:rsidP="00895195">
            <w:pPr>
              <w:tabs>
                <w:tab w:val="left" w:pos="-540"/>
              </w:tabs>
              <w:ind w:left="360" w:right="-208" w:hanging="360"/>
            </w:pPr>
          </w:p>
        </w:tc>
        <w:tc>
          <w:tcPr>
            <w:tcW w:w="2693" w:type="dxa"/>
            <w:shd w:val="clear" w:color="auto" w:fill="FFFF99"/>
          </w:tcPr>
          <w:p w:rsidR="00680BFF" w:rsidRDefault="00680BFF" w:rsidP="00895195">
            <w:pPr>
              <w:tabs>
                <w:tab w:val="left" w:pos="-540"/>
              </w:tabs>
              <w:ind w:left="360" w:right="-208" w:hanging="360"/>
            </w:pPr>
            <w:smartTag w:uri="urn:schemas-microsoft-com:office:smarttags" w:element="place">
              <w:r>
                <w:t>Yorkshire</w:t>
              </w:r>
            </w:smartTag>
            <w:r>
              <w:t xml:space="preserve">                                </w:t>
            </w:r>
          </w:p>
        </w:tc>
        <w:tc>
          <w:tcPr>
            <w:tcW w:w="3260" w:type="dxa"/>
            <w:shd w:val="clear" w:color="auto" w:fill="FFFF99"/>
          </w:tcPr>
          <w:p w:rsidR="00680BFF" w:rsidRDefault="00680BFF" w:rsidP="003531B9">
            <w:pPr>
              <w:tabs>
                <w:tab w:val="left" w:pos="-540"/>
              </w:tabs>
              <w:ind w:left="360" w:right="-208" w:hanging="360"/>
            </w:pPr>
            <w:smartTag w:uri="urn:schemas-microsoft-com:office:smarttags" w:element="place">
              <w:r>
                <w:t>Yorkshire</w:t>
              </w:r>
            </w:smartTag>
            <w:r>
              <w:t xml:space="preserve"> SE</w:t>
            </w:r>
          </w:p>
        </w:tc>
      </w:tr>
    </w:tbl>
    <w:p w:rsidR="00FE771C" w:rsidRDefault="00FE771C" w:rsidP="00895195">
      <w:pPr>
        <w:tabs>
          <w:tab w:val="left" w:pos="-540"/>
        </w:tabs>
        <w:ind w:left="360" w:right="-208" w:hanging="360"/>
      </w:pPr>
    </w:p>
    <w:tbl>
      <w:tblPr>
        <w:tblStyle w:val="TableGrid"/>
        <w:tblW w:w="0" w:type="auto"/>
        <w:tblInd w:w="468" w:type="dxa"/>
        <w:tblLook w:val="01E0"/>
      </w:tblPr>
      <w:tblGrid>
        <w:gridCol w:w="491"/>
        <w:gridCol w:w="2268"/>
        <w:gridCol w:w="2126"/>
        <w:gridCol w:w="2268"/>
        <w:gridCol w:w="2133"/>
      </w:tblGrid>
      <w:tr w:rsidR="008E4BC2" w:rsidRPr="008A0E58" w:rsidTr="00B8253F">
        <w:tc>
          <w:tcPr>
            <w:tcW w:w="9286" w:type="dxa"/>
            <w:gridSpan w:val="5"/>
            <w:tcBorders>
              <w:bottom w:val="single" w:sz="4" w:space="0" w:color="auto"/>
            </w:tcBorders>
            <w:shd w:val="clear" w:color="auto" w:fill="CC99FF"/>
          </w:tcPr>
          <w:p w:rsidR="008E4BC2" w:rsidRPr="008A0E58" w:rsidRDefault="008E4BC2" w:rsidP="008B2753">
            <w:pPr>
              <w:tabs>
                <w:tab w:val="left" w:pos="-540"/>
              </w:tabs>
              <w:ind w:left="360" w:right="-208" w:hanging="360"/>
              <w:jc w:val="center"/>
              <w:rPr>
                <w:b/>
              </w:rPr>
            </w:pPr>
            <w:r w:rsidRPr="008A0E58">
              <w:rPr>
                <w:b/>
              </w:rPr>
              <w:t xml:space="preserve">DATES/VENUES </w:t>
            </w:r>
            <w:r w:rsidR="00E71ECE">
              <w:rPr>
                <w:b/>
              </w:rPr>
              <w:t>201</w:t>
            </w:r>
            <w:r w:rsidR="008B2753">
              <w:rPr>
                <w:b/>
              </w:rPr>
              <w:t>8</w:t>
            </w:r>
          </w:p>
        </w:tc>
      </w:tr>
      <w:tr w:rsidR="008E4BC2" w:rsidRPr="008A0E58" w:rsidTr="00683DFA">
        <w:tc>
          <w:tcPr>
            <w:tcW w:w="491" w:type="dxa"/>
            <w:tcBorders>
              <w:bottom w:val="single" w:sz="4" w:space="0" w:color="auto"/>
            </w:tcBorders>
            <w:shd w:val="clear" w:color="auto" w:fill="00FFFF"/>
          </w:tcPr>
          <w:p w:rsidR="008E4BC2" w:rsidRPr="008A0E58" w:rsidRDefault="008E4BC2" w:rsidP="00A41FC7">
            <w:pPr>
              <w:tabs>
                <w:tab w:val="left" w:pos="-540"/>
              </w:tabs>
              <w:ind w:left="360" w:right="-208" w:hanging="360"/>
              <w:rPr>
                <w:b/>
              </w:rPr>
            </w:pPr>
            <w:r w:rsidRPr="008A0E58">
              <w:rPr>
                <w:b/>
              </w:rPr>
              <w:t>Div</w:t>
            </w:r>
          </w:p>
        </w:tc>
        <w:tc>
          <w:tcPr>
            <w:tcW w:w="2268" w:type="dxa"/>
            <w:tcBorders>
              <w:bottom w:val="single" w:sz="4" w:space="0" w:color="auto"/>
            </w:tcBorders>
            <w:shd w:val="clear" w:color="auto" w:fill="00FFFF"/>
          </w:tcPr>
          <w:p w:rsidR="008E4BC2" w:rsidRPr="008A0E58" w:rsidRDefault="008E4BC2" w:rsidP="00CD0267">
            <w:pPr>
              <w:tabs>
                <w:tab w:val="left" w:pos="-540"/>
              </w:tabs>
              <w:ind w:left="360" w:right="-208" w:hanging="360"/>
              <w:rPr>
                <w:b/>
              </w:rPr>
            </w:pPr>
            <w:r w:rsidRPr="008A0E58">
              <w:rPr>
                <w:b/>
              </w:rPr>
              <w:t xml:space="preserve">Sat </w:t>
            </w:r>
            <w:r w:rsidR="00004353">
              <w:rPr>
                <w:b/>
              </w:rPr>
              <w:t>Jul 1</w:t>
            </w:r>
            <w:r w:rsidR="00CD0267">
              <w:rPr>
                <w:b/>
              </w:rPr>
              <w:t>4</w:t>
            </w:r>
            <w:r w:rsidR="00E71ECE">
              <w:rPr>
                <w:b/>
              </w:rPr>
              <w:t xml:space="preserve"> 201</w:t>
            </w:r>
            <w:r w:rsidR="008B2753">
              <w:rPr>
                <w:b/>
              </w:rPr>
              <w:t>8</w:t>
            </w:r>
          </w:p>
        </w:tc>
        <w:tc>
          <w:tcPr>
            <w:tcW w:w="2126" w:type="dxa"/>
            <w:tcBorders>
              <w:bottom w:val="single" w:sz="4" w:space="0" w:color="auto"/>
            </w:tcBorders>
            <w:shd w:val="clear" w:color="auto" w:fill="00FFFF"/>
          </w:tcPr>
          <w:p w:rsidR="008E4BC2" w:rsidRPr="008A0E58" w:rsidRDefault="008E4BC2" w:rsidP="00CD0267">
            <w:pPr>
              <w:tabs>
                <w:tab w:val="left" w:pos="-540"/>
              </w:tabs>
              <w:ind w:left="360" w:right="-208" w:hanging="360"/>
              <w:rPr>
                <w:b/>
              </w:rPr>
            </w:pPr>
            <w:r w:rsidRPr="008A0E58">
              <w:rPr>
                <w:b/>
              </w:rPr>
              <w:t xml:space="preserve">Sat Aug </w:t>
            </w:r>
            <w:r w:rsidR="00CD0267">
              <w:rPr>
                <w:b/>
              </w:rPr>
              <w:t>11</w:t>
            </w:r>
            <w:r w:rsidR="001C74FA">
              <w:rPr>
                <w:b/>
              </w:rPr>
              <w:t xml:space="preserve"> 201</w:t>
            </w:r>
            <w:r w:rsidR="008B2753">
              <w:rPr>
                <w:b/>
              </w:rPr>
              <w:t>8</w:t>
            </w:r>
          </w:p>
        </w:tc>
        <w:tc>
          <w:tcPr>
            <w:tcW w:w="2268" w:type="dxa"/>
            <w:tcBorders>
              <w:bottom w:val="single" w:sz="4" w:space="0" w:color="auto"/>
            </w:tcBorders>
            <w:shd w:val="clear" w:color="auto" w:fill="00FFFF"/>
          </w:tcPr>
          <w:p w:rsidR="008E4BC2" w:rsidRPr="008A0E58" w:rsidRDefault="008E4BC2" w:rsidP="00CD0267">
            <w:pPr>
              <w:tabs>
                <w:tab w:val="left" w:pos="-540"/>
              </w:tabs>
              <w:ind w:left="360" w:right="-208" w:hanging="360"/>
              <w:rPr>
                <w:b/>
              </w:rPr>
            </w:pPr>
            <w:r w:rsidRPr="008A0E58">
              <w:rPr>
                <w:b/>
              </w:rPr>
              <w:t xml:space="preserve">Sat Sep </w:t>
            </w:r>
            <w:r w:rsidR="00CD0267">
              <w:rPr>
                <w:b/>
              </w:rPr>
              <w:t>22</w:t>
            </w:r>
            <w:r w:rsidR="001C74FA">
              <w:rPr>
                <w:b/>
              </w:rPr>
              <w:t xml:space="preserve"> 201</w:t>
            </w:r>
            <w:r w:rsidR="008B2753">
              <w:rPr>
                <w:b/>
              </w:rPr>
              <w:t>8</w:t>
            </w:r>
          </w:p>
        </w:tc>
        <w:tc>
          <w:tcPr>
            <w:tcW w:w="2133" w:type="dxa"/>
            <w:tcBorders>
              <w:bottom w:val="single" w:sz="4" w:space="0" w:color="auto"/>
            </w:tcBorders>
            <w:shd w:val="clear" w:color="auto" w:fill="00FFFF"/>
          </w:tcPr>
          <w:p w:rsidR="008E4BC2" w:rsidRPr="008A0E58" w:rsidRDefault="008E4BC2" w:rsidP="00CD0267">
            <w:pPr>
              <w:tabs>
                <w:tab w:val="left" w:pos="-540"/>
              </w:tabs>
              <w:ind w:left="360" w:right="-208" w:hanging="360"/>
              <w:rPr>
                <w:b/>
              </w:rPr>
            </w:pPr>
            <w:r w:rsidRPr="008A0E58">
              <w:rPr>
                <w:b/>
              </w:rPr>
              <w:t xml:space="preserve">Sat Oct </w:t>
            </w:r>
            <w:r w:rsidR="00CD0267">
              <w:rPr>
                <w:b/>
              </w:rPr>
              <w:t>6</w:t>
            </w:r>
            <w:r w:rsidR="001C74FA">
              <w:rPr>
                <w:b/>
              </w:rPr>
              <w:t xml:space="preserve"> 201</w:t>
            </w:r>
            <w:r w:rsidR="008B2753">
              <w:rPr>
                <w:b/>
              </w:rPr>
              <w:t>8</w:t>
            </w:r>
          </w:p>
        </w:tc>
      </w:tr>
      <w:tr w:rsidR="00A41FC7" w:rsidTr="00683DFA">
        <w:tc>
          <w:tcPr>
            <w:tcW w:w="491" w:type="dxa"/>
            <w:shd w:val="clear" w:color="auto" w:fill="CCFFFF"/>
          </w:tcPr>
          <w:p w:rsidR="00A41FC7" w:rsidRPr="008A0E58" w:rsidRDefault="00A41FC7" w:rsidP="00A41FC7">
            <w:pPr>
              <w:tabs>
                <w:tab w:val="left" w:pos="-540"/>
              </w:tabs>
              <w:ind w:left="360" w:right="-208" w:hanging="360"/>
              <w:rPr>
                <w:b/>
              </w:rPr>
            </w:pPr>
            <w:r>
              <w:rPr>
                <w:b/>
              </w:rPr>
              <w:t>A</w:t>
            </w:r>
          </w:p>
        </w:tc>
        <w:tc>
          <w:tcPr>
            <w:tcW w:w="2268" w:type="dxa"/>
            <w:shd w:val="clear" w:color="auto" w:fill="CCFFFF"/>
          </w:tcPr>
          <w:p w:rsidR="00A41FC7" w:rsidRDefault="00265124" w:rsidP="00265124">
            <w:pPr>
              <w:tabs>
                <w:tab w:val="left" w:pos="-540"/>
              </w:tabs>
              <w:ind w:left="360" w:right="-208" w:hanging="360"/>
            </w:pPr>
            <w:r>
              <w:t>Sheffield</w:t>
            </w:r>
          </w:p>
        </w:tc>
        <w:tc>
          <w:tcPr>
            <w:tcW w:w="2126" w:type="dxa"/>
            <w:shd w:val="clear" w:color="auto" w:fill="CCFFFF"/>
          </w:tcPr>
          <w:p w:rsidR="00A41FC7" w:rsidRDefault="00683DFA" w:rsidP="00265124">
            <w:pPr>
              <w:tabs>
                <w:tab w:val="left" w:pos="-540"/>
              </w:tabs>
              <w:ind w:left="360" w:right="-208" w:hanging="360"/>
            </w:pPr>
            <w:r>
              <w:t>Br</w:t>
            </w:r>
            <w:r w:rsidR="00265124">
              <w:t>ierfield</w:t>
            </w:r>
          </w:p>
        </w:tc>
        <w:tc>
          <w:tcPr>
            <w:tcW w:w="2268" w:type="dxa"/>
            <w:shd w:val="clear" w:color="auto" w:fill="CCFFFF"/>
          </w:tcPr>
          <w:p w:rsidR="00A41FC7" w:rsidRDefault="007713D7" w:rsidP="007713D7">
            <w:pPr>
              <w:tabs>
                <w:tab w:val="left" w:pos="-540"/>
              </w:tabs>
              <w:ind w:left="360" w:right="-208" w:hanging="360"/>
            </w:pPr>
            <w:r>
              <w:t>Bradford</w:t>
            </w:r>
          </w:p>
        </w:tc>
        <w:tc>
          <w:tcPr>
            <w:tcW w:w="2133" w:type="dxa"/>
            <w:shd w:val="clear" w:color="auto" w:fill="CCFFFF"/>
          </w:tcPr>
          <w:p w:rsidR="00A41FC7" w:rsidRDefault="00A41FC7" w:rsidP="00683DFA">
            <w:pPr>
              <w:tabs>
                <w:tab w:val="left" w:pos="-540"/>
              </w:tabs>
              <w:ind w:left="360" w:right="-208" w:hanging="360"/>
            </w:pPr>
            <w:r>
              <w:t>B</w:t>
            </w:r>
            <w:r w:rsidR="00683DFA">
              <w:t>olton</w:t>
            </w:r>
          </w:p>
        </w:tc>
      </w:tr>
      <w:tr w:rsidR="008E4BC2" w:rsidTr="00683DFA">
        <w:tc>
          <w:tcPr>
            <w:tcW w:w="491" w:type="dxa"/>
            <w:shd w:val="clear" w:color="auto" w:fill="CCFFFF"/>
          </w:tcPr>
          <w:p w:rsidR="008E4BC2" w:rsidRPr="008A0E58" w:rsidRDefault="008E4BC2" w:rsidP="00895195">
            <w:pPr>
              <w:tabs>
                <w:tab w:val="left" w:pos="-540"/>
              </w:tabs>
              <w:ind w:left="360" w:right="-208" w:hanging="360"/>
              <w:rPr>
                <w:b/>
              </w:rPr>
            </w:pPr>
            <w:r w:rsidRPr="008A0E58">
              <w:rPr>
                <w:b/>
              </w:rPr>
              <w:t>B</w:t>
            </w:r>
          </w:p>
        </w:tc>
        <w:tc>
          <w:tcPr>
            <w:tcW w:w="2268" w:type="dxa"/>
            <w:shd w:val="clear" w:color="auto" w:fill="CCFFFF"/>
          </w:tcPr>
          <w:p w:rsidR="008E4BC2" w:rsidRDefault="00265124" w:rsidP="00265124">
            <w:pPr>
              <w:tabs>
                <w:tab w:val="left" w:pos="-540"/>
              </w:tabs>
              <w:ind w:left="360" w:right="-208" w:hanging="360"/>
            </w:pPr>
            <w:r>
              <w:t>Bradford</w:t>
            </w:r>
          </w:p>
        </w:tc>
        <w:tc>
          <w:tcPr>
            <w:tcW w:w="2126" w:type="dxa"/>
            <w:shd w:val="clear" w:color="auto" w:fill="CCFFFF"/>
          </w:tcPr>
          <w:p w:rsidR="008E4BC2" w:rsidRDefault="00265124" w:rsidP="00265124">
            <w:pPr>
              <w:tabs>
                <w:tab w:val="left" w:pos="-540"/>
              </w:tabs>
              <w:ind w:left="360" w:right="-208" w:hanging="360"/>
            </w:pPr>
            <w:r>
              <w:t>Leeds</w:t>
            </w:r>
          </w:p>
        </w:tc>
        <w:tc>
          <w:tcPr>
            <w:tcW w:w="2268" w:type="dxa"/>
            <w:shd w:val="clear" w:color="auto" w:fill="CCFFFF"/>
          </w:tcPr>
          <w:p w:rsidR="008E4BC2" w:rsidRDefault="002F0F9B" w:rsidP="00895195">
            <w:pPr>
              <w:tabs>
                <w:tab w:val="left" w:pos="-540"/>
              </w:tabs>
              <w:ind w:left="360" w:right="-208" w:hanging="360"/>
            </w:pPr>
            <w:r>
              <w:t>Keighley</w:t>
            </w:r>
          </w:p>
        </w:tc>
        <w:tc>
          <w:tcPr>
            <w:tcW w:w="2133" w:type="dxa"/>
            <w:shd w:val="clear" w:color="auto" w:fill="CCFFFF"/>
          </w:tcPr>
          <w:p w:rsidR="008E4BC2" w:rsidRDefault="008E4BC2" w:rsidP="00895195">
            <w:pPr>
              <w:tabs>
                <w:tab w:val="left" w:pos="-540"/>
              </w:tabs>
              <w:ind w:left="360" w:right="-208" w:hanging="360"/>
            </w:pPr>
            <w:smartTag w:uri="urn:schemas-microsoft-com:office:smarttags" w:element="place">
              <w:r>
                <w:t>Bradford</w:t>
              </w:r>
            </w:smartTag>
          </w:p>
        </w:tc>
      </w:tr>
      <w:tr w:rsidR="008E4BC2" w:rsidTr="00683DFA">
        <w:tc>
          <w:tcPr>
            <w:tcW w:w="491" w:type="dxa"/>
            <w:shd w:val="clear" w:color="auto" w:fill="CCFFFF"/>
          </w:tcPr>
          <w:p w:rsidR="008E4BC2" w:rsidRPr="008A0E58" w:rsidRDefault="008E4BC2" w:rsidP="00895195">
            <w:pPr>
              <w:tabs>
                <w:tab w:val="left" w:pos="-540"/>
              </w:tabs>
              <w:ind w:left="360" w:right="-208" w:hanging="360"/>
              <w:rPr>
                <w:b/>
              </w:rPr>
            </w:pPr>
            <w:r w:rsidRPr="008A0E58">
              <w:rPr>
                <w:b/>
              </w:rPr>
              <w:t>C</w:t>
            </w:r>
          </w:p>
        </w:tc>
        <w:tc>
          <w:tcPr>
            <w:tcW w:w="2268" w:type="dxa"/>
            <w:shd w:val="clear" w:color="auto" w:fill="CCFFFF"/>
          </w:tcPr>
          <w:p w:rsidR="008E4BC2" w:rsidRDefault="00265124" w:rsidP="00265124">
            <w:pPr>
              <w:tabs>
                <w:tab w:val="left" w:pos="-540"/>
              </w:tabs>
              <w:ind w:left="360" w:right="-208" w:hanging="360"/>
            </w:pPr>
            <w:r>
              <w:t>Keighley</w:t>
            </w:r>
          </w:p>
        </w:tc>
        <w:tc>
          <w:tcPr>
            <w:tcW w:w="2126" w:type="dxa"/>
            <w:shd w:val="clear" w:color="auto" w:fill="CCFFFF"/>
          </w:tcPr>
          <w:p w:rsidR="008E4BC2" w:rsidRDefault="00A90A32" w:rsidP="00683DFA">
            <w:pPr>
              <w:tabs>
                <w:tab w:val="left" w:pos="-540"/>
              </w:tabs>
              <w:ind w:left="360" w:right="-208" w:hanging="360"/>
            </w:pPr>
            <w:r>
              <w:t>B</w:t>
            </w:r>
            <w:r w:rsidR="00683DFA">
              <w:t>radford</w:t>
            </w:r>
          </w:p>
        </w:tc>
        <w:tc>
          <w:tcPr>
            <w:tcW w:w="2268" w:type="dxa"/>
            <w:shd w:val="clear" w:color="auto" w:fill="CCFFFF"/>
          </w:tcPr>
          <w:p w:rsidR="008E4BC2" w:rsidRDefault="008E4BC2" w:rsidP="00683DFA">
            <w:pPr>
              <w:tabs>
                <w:tab w:val="left" w:pos="-540"/>
              </w:tabs>
              <w:ind w:left="360" w:right="-208" w:hanging="360"/>
            </w:pPr>
            <w:r>
              <w:t>Br</w:t>
            </w:r>
            <w:r w:rsidR="00683DFA">
              <w:t>ierfield</w:t>
            </w:r>
          </w:p>
        </w:tc>
        <w:tc>
          <w:tcPr>
            <w:tcW w:w="2133" w:type="dxa"/>
            <w:shd w:val="clear" w:color="auto" w:fill="CCFFFF"/>
          </w:tcPr>
          <w:p w:rsidR="008E4BC2" w:rsidRDefault="002F0F9B" w:rsidP="002F0F9B">
            <w:pPr>
              <w:tabs>
                <w:tab w:val="left" w:pos="-540"/>
              </w:tabs>
              <w:ind w:left="360" w:right="-208" w:hanging="360"/>
            </w:pPr>
            <w:r>
              <w:t>Leeds</w:t>
            </w:r>
          </w:p>
        </w:tc>
      </w:tr>
    </w:tbl>
    <w:p w:rsidR="00F46BA1" w:rsidRDefault="00F46BA1" w:rsidP="00444C29">
      <w:pPr>
        <w:tabs>
          <w:tab w:val="left" w:pos="-540"/>
        </w:tabs>
        <w:ind w:left="360" w:right="-208"/>
      </w:pPr>
    </w:p>
    <w:p w:rsidR="00004353" w:rsidRDefault="00A25A0E" w:rsidP="00444C29">
      <w:pPr>
        <w:tabs>
          <w:tab w:val="left" w:pos="-540"/>
        </w:tabs>
        <w:ind w:left="360" w:right="-208"/>
      </w:pPr>
      <w:r>
        <w:t>There was a clash with the Derbyshire GP event on Sep 22 but this was the best Sept</w:t>
      </w:r>
      <w:r w:rsidR="0077708D">
        <w:t>ember</w:t>
      </w:r>
      <w:r>
        <w:t xml:space="preserve"> date possible. </w:t>
      </w:r>
      <w:r w:rsidR="00004353">
        <w:t xml:space="preserve">Bernard would negotiate arrangements </w:t>
      </w:r>
      <w:r w:rsidR="00CD0267">
        <w:t>and attempt to minimise TD travel</w:t>
      </w:r>
      <w:r w:rsidR="00004353">
        <w:t>.</w:t>
      </w:r>
      <w:r w:rsidR="00CD0267">
        <w:t xml:space="preserve"> We were delighted that Manchester was entering another C team. On enquiry, Mrs Davies said the intention was a C1 team of regular Club players and a C2 team with newcomers and less experienced players. </w:t>
      </w:r>
    </w:p>
    <w:p w:rsidR="002257AD" w:rsidRDefault="002257AD" w:rsidP="007B7B39">
      <w:pPr>
        <w:tabs>
          <w:tab w:val="left" w:pos="-540"/>
        </w:tabs>
        <w:ind w:left="360" w:right="-208" w:hanging="360"/>
        <w:rPr>
          <w:b/>
        </w:rPr>
      </w:pPr>
    </w:p>
    <w:p w:rsidR="007B7B39" w:rsidRPr="0057617E" w:rsidRDefault="00984D4B" w:rsidP="007B7B39">
      <w:pPr>
        <w:tabs>
          <w:tab w:val="left" w:pos="-540"/>
        </w:tabs>
        <w:ind w:left="360" w:right="-208" w:hanging="360"/>
        <w:rPr>
          <w:b/>
        </w:rPr>
      </w:pPr>
      <w:r>
        <w:rPr>
          <w:b/>
        </w:rPr>
        <w:t>8</w:t>
      </w:r>
      <w:r w:rsidR="007B7B39" w:rsidRPr="0057617E">
        <w:rPr>
          <w:b/>
        </w:rPr>
        <w:tab/>
      </w:r>
      <w:r w:rsidR="00DE489E">
        <w:rPr>
          <w:b/>
        </w:rPr>
        <w:t xml:space="preserve">Any </w:t>
      </w:r>
      <w:r w:rsidR="007B7B39">
        <w:rPr>
          <w:b/>
        </w:rPr>
        <w:t>Other Business</w:t>
      </w:r>
    </w:p>
    <w:p w:rsidR="00CD0267" w:rsidRDefault="005B4B1D" w:rsidP="0033239D">
      <w:pPr>
        <w:tabs>
          <w:tab w:val="left" w:pos="-540"/>
        </w:tabs>
        <w:ind w:left="360" w:right="-208"/>
      </w:pPr>
      <w:r>
        <w:t>(a)</w:t>
      </w:r>
      <w:r>
        <w:tab/>
      </w:r>
      <w:r w:rsidR="00123540">
        <w:t>Mr</w:t>
      </w:r>
      <w:r w:rsidR="00CD0267">
        <w:t xml:space="preserve"> Hampson </w:t>
      </w:r>
      <w:r w:rsidR="00123540">
        <w:t xml:space="preserve">had </w:t>
      </w:r>
      <w:r w:rsidR="00F46BA1">
        <w:t>written</w:t>
      </w:r>
      <w:r w:rsidR="00123540">
        <w:t xml:space="preserve"> an Email </w:t>
      </w:r>
      <w:r w:rsidR="00F46BA1">
        <w:t xml:space="preserve">explaining </w:t>
      </w:r>
      <w:r w:rsidR="00CD0267">
        <w:t xml:space="preserve">that anywhere too distant </w:t>
      </w:r>
      <w:r w:rsidR="00E306B6">
        <w:t>e.g.</w:t>
      </w:r>
      <w:r w:rsidR="00CD0267">
        <w:t xml:space="preserve"> Darlington would seriousl</w:t>
      </w:r>
      <w:r w:rsidR="00123540">
        <w:t>y</w:t>
      </w:r>
      <w:r w:rsidR="00CD0267">
        <w:t xml:space="preserve"> affect </w:t>
      </w:r>
      <w:r w:rsidR="00123540">
        <w:t>the</w:t>
      </w:r>
      <w:r w:rsidR="00CD0267">
        <w:t xml:space="preserve"> viability </w:t>
      </w:r>
      <w:r w:rsidR="00123540">
        <w:t xml:space="preserve">for Merseyside </w:t>
      </w:r>
      <w:r w:rsidR="00CD0267">
        <w:t>to select teams</w:t>
      </w:r>
      <w:r w:rsidR="00A25A0E">
        <w:t>. It was agreed to stick with core venues.</w:t>
      </w:r>
    </w:p>
    <w:p w:rsidR="00123540" w:rsidRDefault="00123540" w:rsidP="00123540">
      <w:pPr>
        <w:tabs>
          <w:tab w:val="left" w:pos="-540"/>
        </w:tabs>
        <w:ind w:left="360" w:right="-208"/>
      </w:pPr>
      <w:r>
        <w:t>(b) Mr Hampson also noted the late arrivals at matches and suggested penalising the Counties. Mr Rothwell said the Regulations</w:t>
      </w:r>
      <w:r w:rsidR="00A25A0E">
        <w:t>/</w:t>
      </w:r>
      <w:r>
        <w:t xml:space="preserve">TD </w:t>
      </w:r>
      <w:r w:rsidR="00E306B6">
        <w:t>Directive</w:t>
      </w:r>
      <w:r>
        <w:t xml:space="preserve"> (actioned for production last year) should be on the website to cover such situations. It was agreed the two documents be passed t</w:t>
      </w:r>
      <w:r w:rsidR="00A25A0E">
        <w:t>o</w:t>
      </w:r>
      <w:r>
        <w:t xml:space="preserve"> the </w:t>
      </w:r>
      <w:r w:rsidR="00A25A0E">
        <w:t>W</w:t>
      </w:r>
      <w:r>
        <w:t>ebmaster for publication.</w:t>
      </w:r>
    </w:p>
    <w:p w:rsidR="005B4B1D" w:rsidRDefault="00D479AF" w:rsidP="00123540">
      <w:pPr>
        <w:tabs>
          <w:tab w:val="left" w:pos="-540"/>
        </w:tabs>
        <w:ind w:left="360" w:right="-208"/>
      </w:pPr>
      <w:r>
        <w:t>(</w:t>
      </w:r>
      <w:r w:rsidR="00C44E31">
        <w:t>c</w:t>
      </w:r>
      <w:r w:rsidR="0033239D">
        <w:t>)</w:t>
      </w:r>
      <w:r w:rsidR="0033239D">
        <w:tab/>
      </w:r>
      <w:r w:rsidR="005B4B1D">
        <w:t>The</w:t>
      </w:r>
      <w:r w:rsidR="00123540">
        <w:t xml:space="preserve"> Chairman proposed the NBL be renamed NCBL to</w:t>
      </w:r>
      <w:r w:rsidR="005B4B1D">
        <w:t xml:space="preserve"> avoid the clash with National Bas</w:t>
      </w:r>
      <w:r w:rsidR="009D45A5">
        <w:t>k</w:t>
      </w:r>
      <w:r w:rsidR="005B4B1D">
        <w:t>e</w:t>
      </w:r>
      <w:r w:rsidR="009D45A5">
        <w:t>t</w:t>
      </w:r>
      <w:r w:rsidR="005B4B1D">
        <w:t>ball League. The</w:t>
      </w:r>
      <w:r w:rsidR="00123540">
        <w:t xml:space="preserve"> general view </w:t>
      </w:r>
      <w:r w:rsidR="005B4B1D">
        <w:t xml:space="preserve">was </w:t>
      </w:r>
      <w:r w:rsidR="001A3ABA">
        <w:t>contrary</w:t>
      </w:r>
      <w:r w:rsidR="00123540">
        <w:t xml:space="preserve"> since </w:t>
      </w:r>
      <w:r w:rsidR="005B4B1D">
        <w:t xml:space="preserve">people were used </w:t>
      </w:r>
      <w:r w:rsidR="00A25A0E">
        <w:t xml:space="preserve">to </w:t>
      </w:r>
      <w:r w:rsidR="00123540">
        <w:t>NBL and</w:t>
      </w:r>
      <w:r w:rsidR="005B4B1D">
        <w:t xml:space="preserve"> the new name </w:t>
      </w:r>
      <w:r w:rsidR="00123540">
        <w:t>may</w:t>
      </w:r>
      <w:r w:rsidR="005B4B1D">
        <w:t xml:space="preserve"> also clash.</w:t>
      </w:r>
    </w:p>
    <w:p w:rsidR="0033239D" w:rsidRDefault="005B4B1D" w:rsidP="0033239D">
      <w:pPr>
        <w:tabs>
          <w:tab w:val="left" w:pos="-540"/>
        </w:tabs>
        <w:ind w:left="360" w:right="-208"/>
      </w:pPr>
      <w:r>
        <w:t>(</w:t>
      </w:r>
      <w:r w:rsidR="00C44E31">
        <w:t>d</w:t>
      </w:r>
      <w:r>
        <w:t xml:space="preserve">)  It was also proposed we use a </w:t>
      </w:r>
      <w:r w:rsidR="00E306B6">
        <w:t>dedicated</w:t>
      </w:r>
      <w:r>
        <w:t xml:space="preserve"> </w:t>
      </w:r>
      <w:r w:rsidR="00C44E31">
        <w:t>website</w:t>
      </w:r>
      <w:r>
        <w:t xml:space="preserve"> domain for the </w:t>
      </w:r>
      <w:r w:rsidR="00C44E31">
        <w:t>NBL</w:t>
      </w:r>
      <w:r>
        <w:t>. The view was</w:t>
      </w:r>
      <w:r w:rsidR="00D546E7">
        <w:t xml:space="preserve"> a new</w:t>
      </w:r>
      <w:r>
        <w:t xml:space="preserve"> domain would be an unnecessary expenditure</w:t>
      </w:r>
      <w:r w:rsidR="00C44E31">
        <w:t xml:space="preserve"> and the NBL link was already </w:t>
      </w:r>
      <w:r w:rsidR="00D546E7">
        <w:t>easily accessible</w:t>
      </w:r>
      <w:r w:rsidR="00C44E31">
        <w:t xml:space="preserve"> for users</w:t>
      </w:r>
      <w:r w:rsidR="00C53DA5">
        <w:t>.</w:t>
      </w:r>
    </w:p>
    <w:p w:rsidR="005B4B1D" w:rsidRDefault="00D479AF" w:rsidP="00D479AF">
      <w:pPr>
        <w:tabs>
          <w:tab w:val="left" w:pos="-540"/>
        </w:tabs>
        <w:ind w:left="720" w:right="-208" w:hanging="360"/>
      </w:pPr>
      <w:r>
        <w:t>(</w:t>
      </w:r>
      <w:r w:rsidR="00D546E7">
        <w:t>e</w:t>
      </w:r>
      <w:r>
        <w:t>)</w:t>
      </w:r>
      <w:r>
        <w:tab/>
      </w:r>
      <w:r w:rsidR="00F11A14">
        <w:t>On</w:t>
      </w:r>
      <w:r w:rsidR="005B4B1D">
        <w:t xml:space="preserve"> </w:t>
      </w:r>
      <w:r w:rsidR="00D546E7">
        <w:t xml:space="preserve">enquiry </w:t>
      </w:r>
      <w:r w:rsidR="00F11A14">
        <w:t>about a</w:t>
      </w:r>
      <w:r w:rsidR="00D546E7">
        <w:t xml:space="preserve"> </w:t>
      </w:r>
      <w:r w:rsidR="00E306B6">
        <w:t>Cumbria</w:t>
      </w:r>
      <w:r w:rsidR="005B4B1D">
        <w:t>/Westmorland</w:t>
      </w:r>
      <w:r w:rsidR="00AE36A0">
        <w:t xml:space="preserve"> </w:t>
      </w:r>
      <w:r w:rsidR="00F11A14">
        <w:t xml:space="preserve">A </w:t>
      </w:r>
      <w:r w:rsidR="00D546E7">
        <w:t>team</w:t>
      </w:r>
      <w:r w:rsidR="00F11A14">
        <w:t>,</w:t>
      </w:r>
      <w:r w:rsidR="005B4B1D">
        <w:t xml:space="preserve"> County representativ</w:t>
      </w:r>
      <w:r w:rsidR="00D546E7">
        <w:t>es</w:t>
      </w:r>
      <w:r w:rsidR="005B4B1D">
        <w:t xml:space="preserve"> thought that</w:t>
      </w:r>
      <w:r w:rsidR="00A25A0E">
        <w:t xml:space="preserve"> </w:t>
      </w:r>
      <w:r w:rsidR="005B4B1D">
        <w:t>unlikely.</w:t>
      </w:r>
    </w:p>
    <w:p w:rsidR="00A51402" w:rsidRDefault="001764B8" w:rsidP="00D479AF">
      <w:pPr>
        <w:tabs>
          <w:tab w:val="left" w:pos="-540"/>
        </w:tabs>
        <w:ind w:left="720" w:right="-208" w:hanging="360"/>
      </w:pPr>
      <w:r>
        <w:t xml:space="preserve">(f) Mr Jepson proposed </w:t>
      </w:r>
      <w:r w:rsidR="00D546E7">
        <w:t>prize</w:t>
      </w:r>
      <w:r w:rsidR="00A25A0E">
        <w:t>s</w:t>
      </w:r>
      <w:r w:rsidR="00D546E7">
        <w:t xml:space="preserve"> say £10 for the top pair </w:t>
      </w:r>
      <w:r>
        <w:t xml:space="preserve">on Ximps </w:t>
      </w:r>
      <w:r w:rsidR="00D546E7">
        <w:t>in each Division</w:t>
      </w:r>
      <w:r>
        <w:t xml:space="preserve">. Mrs Latham </w:t>
      </w:r>
      <w:r w:rsidR="007F2A30">
        <w:t xml:space="preserve">felt </w:t>
      </w:r>
      <w:r w:rsidR="001A3ABA">
        <w:t>this</w:t>
      </w:r>
      <w:r>
        <w:t xml:space="preserve"> sent the wrong signal</w:t>
      </w:r>
      <w:r w:rsidR="007F2A30">
        <w:t xml:space="preserve"> and s</w:t>
      </w:r>
      <w:r w:rsidR="005C7D1C">
        <w:t xml:space="preserve">ome people </w:t>
      </w:r>
      <w:r w:rsidR="0077708D">
        <w:t xml:space="preserve">still </w:t>
      </w:r>
      <w:r w:rsidR="005C7D1C">
        <w:t xml:space="preserve">objected to </w:t>
      </w:r>
      <w:r w:rsidR="007F2A30">
        <w:t>the publication of Ximps on the website fe</w:t>
      </w:r>
      <w:r w:rsidR="00A51402">
        <w:t>eling</w:t>
      </w:r>
      <w:r w:rsidR="007F2A30">
        <w:t xml:space="preserve"> they should be private only for the Selectors use.</w:t>
      </w:r>
    </w:p>
    <w:p w:rsidR="00D546E7" w:rsidRDefault="00A51402" w:rsidP="00D479AF">
      <w:pPr>
        <w:tabs>
          <w:tab w:val="left" w:pos="-540"/>
        </w:tabs>
        <w:ind w:left="720" w:right="-208" w:hanging="360"/>
      </w:pPr>
      <w:r>
        <w:t>(g) Mr Rothwell had reported on improving the Traveller display on smartphones etc</w:t>
      </w:r>
      <w:r w:rsidR="00F868F0">
        <w:t xml:space="preserve"> Also </w:t>
      </w:r>
      <w:r>
        <w:t xml:space="preserve">Hand Records </w:t>
      </w:r>
      <w:r w:rsidR="00F868F0">
        <w:t xml:space="preserve">in </w:t>
      </w:r>
      <w:r>
        <w:t xml:space="preserve">Pdf form </w:t>
      </w:r>
      <w:r w:rsidR="00F868F0">
        <w:t xml:space="preserve">showing the Double Dummy table </w:t>
      </w:r>
      <w:r>
        <w:t>could usefully be added onto the website.</w:t>
      </w:r>
      <w:r w:rsidR="007F2A30">
        <w:t xml:space="preserve"> </w:t>
      </w:r>
      <w:r w:rsidR="00D546E7">
        <w:t xml:space="preserve"> </w:t>
      </w:r>
    </w:p>
    <w:p w:rsidR="00F11A14" w:rsidRDefault="00F11A14" w:rsidP="00D479AF">
      <w:pPr>
        <w:tabs>
          <w:tab w:val="left" w:pos="-540"/>
        </w:tabs>
        <w:ind w:left="720" w:right="-208" w:hanging="360"/>
      </w:pPr>
      <w:r>
        <w:t xml:space="preserve">(h) Adrian Goulding to be added to TD list </w:t>
      </w:r>
      <w:r w:rsidR="00EE7F99">
        <w:t xml:space="preserve">as alternative </w:t>
      </w:r>
      <w:r>
        <w:t>(Davies, Turner, Dixon, Johnston) and it was note</w:t>
      </w:r>
      <w:r w:rsidR="001A3ABA">
        <w:t>d</w:t>
      </w:r>
      <w:r>
        <w:t xml:space="preserve"> that Neil Morley was now in the Staffordshire area.</w:t>
      </w:r>
    </w:p>
    <w:p w:rsidR="00E31586" w:rsidRDefault="00E31586" w:rsidP="00D479AF">
      <w:pPr>
        <w:tabs>
          <w:tab w:val="left" w:pos="-540"/>
        </w:tabs>
        <w:ind w:left="720" w:right="-208" w:hanging="360"/>
      </w:pPr>
      <w:r>
        <w:t xml:space="preserve">(i) Mr Jepson suggested we run 4 board stanzas in A Division with each NS playing each EW in the day. </w:t>
      </w:r>
    </w:p>
    <w:p w:rsidR="002257AD" w:rsidRDefault="002257AD" w:rsidP="00895195">
      <w:pPr>
        <w:tabs>
          <w:tab w:val="left" w:pos="-540"/>
        </w:tabs>
        <w:ind w:left="360" w:right="-208" w:hanging="360"/>
        <w:rPr>
          <w:b/>
        </w:rPr>
      </w:pPr>
    </w:p>
    <w:p w:rsidR="00C65803" w:rsidRPr="0057617E" w:rsidRDefault="00984D4B" w:rsidP="00895195">
      <w:pPr>
        <w:tabs>
          <w:tab w:val="left" w:pos="-540"/>
        </w:tabs>
        <w:ind w:left="360" w:right="-208" w:hanging="360"/>
        <w:rPr>
          <w:b/>
        </w:rPr>
      </w:pPr>
      <w:r>
        <w:rPr>
          <w:b/>
        </w:rPr>
        <w:t>9</w:t>
      </w:r>
      <w:r w:rsidR="0057617E" w:rsidRPr="0057617E">
        <w:rPr>
          <w:b/>
        </w:rPr>
        <w:tab/>
      </w:r>
      <w:r w:rsidR="00C65803" w:rsidRPr="0057617E">
        <w:rPr>
          <w:b/>
        </w:rPr>
        <w:t>D</w:t>
      </w:r>
      <w:r w:rsidR="007B7B39">
        <w:rPr>
          <w:b/>
        </w:rPr>
        <w:t>ate of Next Meeting</w:t>
      </w:r>
    </w:p>
    <w:p w:rsidR="008F4CA2" w:rsidRDefault="003E68F0" w:rsidP="00895195">
      <w:pPr>
        <w:tabs>
          <w:tab w:val="left" w:pos="-540"/>
        </w:tabs>
        <w:ind w:left="360" w:right="-208" w:hanging="360"/>
      </w:pPr>
      <w:r>
        <w:tab/>
      </w:r>
      <w:r w:rsidR="008F4CA2">
        <w:t>Thanks were given to B</w:t>
      </w:r>
      <w:r w:rsidR="000D23BA">
        <w:t>radford</w:t>
      </w:r>
      <w:r w:rsidR="008F4CA2">
        <w:t xml:space="preserve"> BC for hosting the meeting and for an excellent lunch.</w:t>
      </w:r>
    </w:p>
    <w:p w:rsidR="00867566" w:rsidRDefault="00867566" w:rsidP="00895195">
      <w:pPr>
        <w:tabs>
          <w:tab w:val="left" w:pos="-540"/>
        </w:tabs>
        <w:ind w:left="360" w:right="-208" w:hanging="360"/>
      </w:pPr>
      <w:r>
        <w:tab/>
        <w:t xml:space="preserve">There had been a suggestion to move the Review meeting to a Friday or other weekday but with several </w:t>
      </w:r>
      <w:r w:rsidR="00E26146">
        <w:t xml:space="preserve">key </w:t>
      </w:r>
      <w:r w:rsidR="00BB3DD0">
        <w:t xml:space="preserve">people </w:t>
      </w:r>
      <w:r>
        <w:t xml:space="preserve">unavailable </w:t>
      </w:r>
      <w:r w:rsidR="00E26146">
        <w:t xml:space="preserve">on </w:t>
      </w:r>
      <w:r w:rsidR="00BB3DD0">
        <w:t>other days</w:t>
      </w:r>
      <w:r>
        <w:t>,</w:t>
      </w:r>
      <w:r w:rsidR="00E26146">
        <w:t xml:space="preserve"> such a change</w:t>
      </w:r>
      <w:r w:rsidR="0077708D">
        <w:t xml:space="preserve"> would not be possible</w:t>
      </w:r>
      <w:r w:rsidR="00BB3DD0">
        <w:t>.</w:t>
      </w:r>
    </w:p>
    <w:p w:rsidR="00F46BA1" w:rsidRDefault="00702C22" w:rsidP="00895195">
      <w:pPr>
        <w:tabs>
          <w:tab w:val="left" w:pos="-540"/>
        </w:tabs>
        <w:ind w:left="360" w:right="-208" w:hanging="360"/>
      </w:pPr>
      <w:r>
        <w:tab/>
      </w:r>
    </w:p>
    <w:p w:rsidR="00895195" w:rsidRDefault="00F46BA1" w:rsidP="00895195">
      <w:pPr>
        <w:tabs>
          <w:tab w:val="left" w:pos="-540"/>
        </w:tabs>
        <w:ind w:left="360" w:right="-208" w:hanging="360"/>
      </w:pPr>
      <w:r>
        <w:tab/>
      </w:r>
      <w:r w:rsidR="0004294A">
        <w:t>11</w:t>
      </w:r>
      <w:r w:rsidR="00653BFD">
        <w:t>am</w:t>
      </w:r>
      <w:r w:rsidR="0004294A">
        <w:t xml:space="preserve"> on </w:t>
      </w:r>
      <w:r w:rsidR="00A94371">
        <w:t xml:space="preserve">Thursday </w:t>
      </w:r>
      <w:r w:rsidR="00867566">
        <w:t>18</w:t>
      </w:r>
      <w:r w:rsidR="00004353">
        <w:t>th</w:t>
      </w:r>
      <w:r w:rsidR="00A94371">
        <w:t xml:space="preserve"> </w:t>
      </w:r>
      <w:r w:rsidR="005F0799">
        <w:t>October 201</w:t>
      </w:r>
      <w:r w:rsidR="00867566">
        <w:t>8</w:t>
      </w:r>
      <w:r w:rsidR="005F0799">
        <w:t xml:space="preserve"> </w:t>
      </w:r>
      <w:r w:rsidR="00867566">
        <w:t xml:space="preserve">(again) </w:t>
      </w:r>
      <w:r w:rsidR="005F0799">
        <w:t>at B</w:t>
      </w:r>
      <w:r w:rsidR="00867566">
        <w:t>radford</w:t>
      </w:r>
      <w:r w:rsidR="005F0799">
        <w:t xml:space="preserve"> BC</w:t>
      </w:r>
      <w:r w:rsidR="002D16BE">
        <w:t>.</w:t>
      </w:r>
    </w:p>
    <w:sectPr w:rsidR="00895195" w:rsidSect="001C74FA">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A51F6"/>
    <w:multiLevelType w:val="hybridMultilevel"/>
    <w:tmpl w:val="E0C44AF2"/>
    <w:lvl w:ilvl="0" w:tplc="7BCA6C8E">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0C01A82"/>
    <w:multiLevelType w:val="hybridMultilevel"/>
    <w:tmpl w:val="EA1E25A0"/>
    <w:lvl w:ilvl="0" w:tplc="74CE86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B8661A"/>
    <w:multiLevelType w:val="hybridMultilevel"/>
    <w:tmpl w:val="7CE4D25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D030C40"/>
    <w:multiLevelType w:val="hybridMultilevel"/>
    <w:tmpl w:val="B4583052"/>
    <w:lvl w:ilvl="0" w:tplc="08090019">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35FE10A0"/>
    <w:multiLevelType w:val="hybridMultilevel"/>
    <w:tmpl w:val="2F58B9A4"/>
    <w:lvl w:ilvl="0" w:tplc="5B46EA54">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60D4E45"/>
    <w:multiLevelType w:val="hybridMultilevel"/>
    <w:tmpl w:val="F050DE9C"/>
    <w:lvl w:ilvl="0" w:tplc="73E6E14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4550430C"/>
    <w:multiLevelType w:val="hybridMultilevel"/>
    <w:tmpl w:val="8E3072DC"/>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5900474"/>
    <w:multiLevelType w:val="hybridMultilevel"/>
    <w:tmpl w:val="7B7E2378"/>
    <w:lvl w:ilvl="0" w:tplc="EE8615E0">
      <w:start w:val="5"/>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75FD4F64"/>
    <w:multiLevelType w:val="hybridMultilevel"/>
    <w:tmpl w:val="075CB2C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7AA0182E"/>
    <w:multiLevelType w:val="hybridMultilevel"/>
    <w:tmpl w:val="F5E84892"/>
    <w:lvl w:ilvl="0" w:tplc="90929316">
      <w:start w:val="1"/>
      <w:numFmt w:val="lowerLetter"/>
      <w:lvlText w:val="%1)"/>
      <w:lvlJc w:val="left"/>
      <w:pPr>
        <w:tabs>
          <w:tab w:val="num" w:pos="720"/>
        </w:tabs>
        <w:ind w:left="720" w:hanging="360"/>
      </w:pPr>
      <w:rPr>
        <w:rFonts w:ascii="Times New Roman" w:eastAsia="Times New Roman" w:hAnsi="Times New Roman" w:cs="Times New Roman"/>
      </w:rPr>
    </w:lvl>
    <w:lvl w:ilvl="1" w:tplc="0F548558">
      <w:start w:val="2"/>
      <w:numFmt w:val="bullet"/>
      <w:lvlText w:val="-"/>
      <w:lvlJc w:val="left"/>
      <w:pPr>
        <w:tabs>
          <w:tab w:val="num" w:pos="1440"/>
        </w:tabs>
        <w:ind w:left="1440" w:hanging="360"/>
      </w:pPr>
      <w:rPr>
        <w:rFonts w:ascii="Times New Roman" w:eastAsia="Times New Roma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0"/>
  </w:num>
  <w:num w:numId="4">
    <w:abstractNumId w:val="2"/>
  </w:num>
  <w:num w:numId="5">
    <w:abstractNumId w:val="9"/>
  </w:num>
  <w:num w:numId="6">
    <w:abstractNumId w:val="8"/>
  </w:num>
  <w:num w:numId="7">
    <w:abstractNumId w:val="6"/>
  </w:num>
  <w:num w:numId="8">
    <w:abstractNumId w:val="1"/>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compat/>
  <w:rsids>
    <w:rsidRoot w:val="001C0211"/>
    <w:rsid w:val="00004353"/>
    <w:rsid w:val="000117DE"/>
    <w:rsid w:val="000363EF"/>
    <w:rsid w:val="0004294A"/>
    <w:rsid w:val="000471BF"/>
    <w:rsid w:val="00060D8D"/>
    <w:rsid w:val="00077625"/>
    <w:rsid w:val="000862C5"/>
    <w:rsid w:val="0009068D"/>
    <w:rsid w:val="000A78BD"/>
    <w:rsid w:val="000D036B"/>
    <w:rsid w:val="000D23BA"/>
    <w:rsid w:val="000D3D4B"/>
    <w:rsid w:val="000F1FC3"/>
    <w:rsid w:val="000F25E4"/>
    <w:rsid w:val="0010129F"/>
    <w:rsid w:val="00102E89"/>
    <w:rsid w:val="00111AEE"/>
    <w:rsid w:val="00123540"/>
    <w:rsid w:val="00125F83"/>
    <w:rsid w:val="001405BC"/>
    <w:rsid w:val="0014344C"/>
    <w:rsid w:val="00164ED1"/>
    <w:rsid w:val="001717FC"/>
    <w:rsid w:val="00172B28"/>
    <w:rsid w:val="001764B8"/>
    <w:rsid w:val="00190C57"/>
    <w:rsid w:val="001A3ABA"/>
    <w:rsid w:val="001B703F"/>
    <w:rsid w:val="001C0211"/>
    <w:rsid w:val="001C0E3D"/>
    <w:rsid w:val="001C339B"/>
    <w:rsid w:val="001C74FA"/>
    <w:rsid w:val="001D787C"/>
    <w:rsid w:val="001F3113"/>
    <w:rsid w:val="001F3410"/>
    <w:rsid w:val="00214751"/>
    <w:rsid w:val="002149B7"/>
    <w:rsid w:val="002257AD"/>
    <w:rsid w:val="00225C83"/>
    <w:rsid w:val="002355B0"/>
    <w:rsid w:val="002400CF"/>
    <w:rsid w:val="002518B9"/>
    <w:rsid w:val="00254096"/>
    <w:rsid w:val="00265124"/>
    <w:rsid w:val="00286011"/>
    <w:rsid w:val="002A7895"/>
    <w:rsid w:val="002B6933"/>
    <w:rsid w:val="002B7B81"/>
    <w:rsid w:val="002D07B6"/>
    <w:rsid w:val="002D16BE"/>
    <w:rsid w:val="002E034A"/>
    <w:rsid w:val="002F0F9B"/>
    <w:rsid w:val="00314559"/>
    <w:rsid w:val="00317DA4"/>
    <w:rsid w:val="0033239D"/>
    <w:rsid w:val="0034661A"/>
    <w:rsid w:val="00380483"/>
    <w:rsid w:val="003D0464"/>
    <w:rsid w:val="003D2BCF"/>
    <w:rsid w:val="003E68F0"/>
    <w:rsid w:val="003F6487"/>
    <w:rsid w:val="00430EC8"/>
    <w:rsid w:val="00444C29"/>
    <w:rsid w:val="00445E39"/>
    <w:rsid w:val="004534A9"/>
    <w:rsid w:val="0045510F"/>
    <w:rsid w:val="0045694D"/>
    <w:rsid w:val="004738A5"/>
    <w:rsid w:val="004917B8"/>
    <w:rsid w:val="004C4BCC"/>
    <w:rsid w:val="004C4E3E"/>
    <w:rsid w:val="004D1356"/>
    <w:rsid w:val="004D7A53"/>
    <w:rsid w:val="004E434B"/>
    <w:rsid w:val="004F3DE2"/>
    <w:rsid w:val="005022BD"/>
    <w:rsid w:val="0051231B"/>
    <w:rsid w:val="0051255D"/>
    <w:rsid w:val="00514163"/>
    <w:rsid w:val="00516511"/>
    <w:rsid w:val="00521F0C"/>
    <w:rsid w:val="00527EA8"/>
    <w:rsid w:val="00541D7B"/>
    <w:rsid w:val="00550B37"/>
    <w:rsid w:val="00556602"/>
    <w:rsid w:val="005749E2"/>
    <w:rsid w:val="0057617E"/>
    <w:rsid w:val="00585C2E"/>
    <w:rsid w:val="005876C2"/>
    <w:rsid w:val="00597D5A"/>
    <w:rsid w:val="005A45C6"/>
    <w:rsid w:val="005B461F"/>
    <w:rsid w:val="005B46A7"/>
    <w:rsid w:val="005B4B1D"/>
    <w:rsid w:val="005C5796"/>
    <w:rsid w:val="005C7D1C"/>
    <w:rsid w:val="005E1954"/>
    <w:rsid w:val="005F0799"/>
    <w:rsid w:val="00637B7E"/>
    <w:rsid w:val="006411A2"/>
    <w:rsid w:val="00653BFD"/>
    <w:rsid w:val="00655C50"/>
    <w:rsid w:val="00656DE9"/>
    <w:rsid w:val="0066324B"/>
    <w:rsid w:val="00664096"/>
    <w:rsid w:val="00680BFF"/>
    <w:rsid w:val="00683DFA"/>
    <w:rsid w:val="006975CD"/>
    <w:rsid w:val="006B5163"/>
    <w:rsid w:val="006B6666"/>
    <w:rsid w:val="006B6FCA"/>
    <w:rsid w:val="006C68A9"/>
    <w:rsid w:val="006D6B78"/>
    <w:rsid w:val="006F25B1"/>
    <w:rsid w:val="006F46B4"/>
    <w:rsid w:val="006F4796"/>
    <w:rsid w:val="00702C22"/>
    <w:rsid w:val="0071063E"/>
    <w:rsid w:val="0072500F"/>
    <w:rsid w:val="00737395"/>
    <w:rsid w:val="007379C6"/>
    <w:rsid w:val="00744747"/>
    <w:rsid w:val="00746888"/>
    <w:rsid w:val="00750CC4"/>
    <w:rsid w:val="007713D7"/>
    <w:rsid w:val="007723A1"/>
    <w:rsid w:val="0077708D"/>
    <w:rsid w:val="007A73EF"/>
    <w:rsid w:val="007B04A0"/>
    <w:rsid w:val="007B24E4"/>
    <w:rsid w:val="007B56B8"/>
    <w:rsid w:val="007B7B39"/>
    <w:rsid w:val="007F275B"/>
    <w:rsid w:val="007F2A30"/>
    <w:rsid w:val="0080201C"/>
    <w:rsid w:val="008068BD"/>
    <w:rsid w:val="00814886"/>
    <w:rsid w:val="00835AF3"/>
    <w:rsid w:val="00836CD6"/>
    <w:rsid w:val="00836D0A"/>
    <w:rsid w:val="008443C8"/>
    <w:rsid w:val="00845631"/>
    <w:rsid w:val="00856A0E"/>
    <w:rsid w:val="00864FD7"/>
    <w:rsid w:val="00867566"/>
    <w:rsid w:val="00872E36"/>
    <w:rsid w:val="0087520C"/>
    <w:rsid w:val="00877080"/>
    <w:rsid w:val="00881321"/>
    <w:rsid w:val="008848A3"/>
    <w:rsid w:val="00895195"/>
    <w:rsid w:val="008A0E58"/>
    <w:rsid w:val="008B2753"/>
    <w:rsid w:val="008C0CD8"/>
    <w:rsid w:val="008D572A"/>
    <w:rsid w:val="008D7039"/>
    <w:rsid w:val="008E4BC2"/>
    <w:rsid w:val="008F4CA2"/>
    <w:rsid w:val="00924109"/>
    <w:rsid w:val="00926552"/>
    <w:rsid w:val="00940AE6"/>
    <w:rsid w:val="00946206"/>
    <w:rsid w:val="00951EE6"/>
    <w:rsid w:val="009553D8"/>
    <w:rsid w:val="00956D60"/>
    <w:rsid w:val="009602E5"/>
    <w:rsid w:val="0096351B"/>
    <w:rsid w:val="00965E83"/>
    <w:rsid w:val="009702EB"/>
    <w:rsid w:val="009768F1"/>
    <w:rsid w:val="00983A3D"/>
    <w:rsid w:val="00984C0B"/>
    <w:rsid w:val="00984D4B"/>
    <w:rsid w:val="00985CD0"/>
    <w:rsid w:val="009C1F98"/>
    <w:rsid w:val="009D3981"/>
    <w:rsid w:val="009D45A5"/>
    <w:rsid w:val="009E585D"/>
    <w:rsid w:val="00A11347"/>
    <w:rsid w:val="00A177B5"/>
    <w:rsid w:val="00A2467F"/>
    <w:rsid w:val="00A25A0E"/>
    <w:rsid w:val="00A25A7C"/>
    <w:rsid w:val="00A27E5D"/>
    <w:rsid w:val="00A35EE0"/>
    <w:rsid w:val="00A362EF"/>
    <w:rsid w:val="00A365A2"/>
    <w:rsid w:val="00A41FC7"/>
    <w:rsid w:val="00A51165"/>
    <w:rsid w:val="00A51402"/>
    <w:rsid w:val="00A521BB"/>
    <w:rsid w:val="00A805F5"/>
    <w:rsid w:val="00A90A32"/>
    <w:rsid w:val="00A917AD"/>
    <w:rsid w:val="00A94371"/>
    <w:rsid w:val="00AB6526"/>
    <w:rsid w:val="00AD18E4"/>
    <w:rsid w:val="00AD6E40"/>
    <w:rsid w:val="00AD6FEF"/>
    <w:rsid w:val="00AE36A0"/>
    <w:rsid w:val="00AE5CEF"/>
    <w:rsid w:val="00AF2034"/>
    <w:rsid w:val="00B13971"/>
    <w:rsid w:val="00B20B34"/>
    <w:rsid w:val="00B43565"/>
    <w:rsid w:val="00B51A5F"/>
    <w:rsid w:val="00B622CF"/>
    <w:rsid w:val="00B658CF"/>
    <w:rsid w:val="00B73FD4"/>
    <w:rsid w:val="00B74C62"/>
    <w:rsid w:val="00B8253F"/>
    <w:rsid w:val="00B921CA"/>
    <w:rsid w:val="00B962F9"/>
    <w:rsid w:val="00BA53B1"/>
    <w:rsid w:val="00BB3DD0"/>
    <w:rsid w:val="00BB7657"/>
    <w:rsid w:val="00BC2BA0"/>
    <w:rsid w:val="00BD42D7"/>
    <w:rsid w:val="00BD67A6"/>
    <w:rsid w:val="00BE5249"/>
    <w:rsid w:val="00C05448"/>
    <w:rsid w:val="00C0712E"/>
    <w:rsid w:val="00C106E6"/>
    <w:rsid w:val="00C217A7"/>
    <w:rsid w:val="00C24B0C"/>
    <w:rsid w:val="00C30AE3"/>
    <w:rsid w:val="00C312F2"/>
    <w:rsid w:val="00C33445"/>
    <w:rsid w:val="00C37CF0"/>
    <w:rsid w:val="00C44E31"/>
    <w:rsid w:val="00C500FB"/>
    <w:rsid w:val="00C53DA5"/>
    <w:rsid w:val="00C618FC"/>
    <w:rsid w:val="00C63462"/>
    <w:rsid w:val="00C65803"/>
    <w:rsid w:val="00C74913"/>
    <w:rsid w:val="00C805D0"/>
    <w:rsid w:val="00CC0165"/>
    <w:rsid w:val="00CD0267"/>
    <w:rsid w:val="00CD495E"/>
    <w:rsid w:val="00CF57E5"/>
    <w:rsid w:val="00D1100E"/>
    <w:rsid w:val="00D11280"/>
    <w:rsid w:val="00D315DF"/>
    <w:rsid w:val="00D352D8"/>
    <w:rsid w:val="00D479AF"/>
    <w:rsid w:val="00D5239E"/>
    <w:rsid w:val="00D546E7"/>
    <w:rsid w:val="00D6589F"/>
    <w:rsid w:val="00D660E6"/>
    <w:rsid w:val="00D835D4"/>
    <w:rsid w:val="00D94985"/>
    <w:rsid w:val="00DA673A"/>
    <w:rsid w:val="00DC596E"/>
    <w:rsid w:val="00DE489E"/>
    <w:rsid w:val="00DF1300"/>
    <w:rsid w:val="00DF7DCB"/>
    <w:rsid w:val="00E018D1"/>
    <w:rsid w:val="00E0462E"/>
    <w:rsid w:val="00E26146"/>
    <w:rsid w:val="00E2790D"/>
    <w:rsid w:val="00E306B6"/>
    <w:rsid w:val="00E31586"/>
    <w:rsid w:val="00E36532"/>
    <w:rsid w:val="00E36C5E"/>
    <w:rsid w:val="00E46FAD"/>
    <w:rsid w:val="00E56F35"/>
    <w:rsid w:val="00E67D69"/>
    <w:rsid w:val="00E71ECE"/>
    <w:rsid w:val="00E81BA8"/>
    <w:rsid w:val="00E93669"/>
    <w:rsid w:val="00E95301"/>
    <w:rsid w:val="00EA0DAF"/>
    <w:rsid w:val="00ED00D2"/>
    <w:rsid w:val="00ED2D20"/>
    <w:rsid w:val="00EE2AFA"/>
    <w:rsid w:val="00EE6B44"/>
    <w:rsid w:val="00EE7F99"/>
    <w:rsid w:val="00EF06E3"/>
    <w:rsid w:val="00EF6C7B"/>
    <w:rsid w:val="00F012B9"/>
    <w:rsid w:val="00F02C7C"/>
    <w:rsid w:val="00F11A14"/>
    <w:rsid w:val="00F11DD2"/>
    <w:rsid w:val="00F13E13"/>
    <w:rsid w:val="00F14685"/>
    <w:rsid w:val="00F17194"/>
    <w:rsid w:val="00F2393D"/>
    <w:rsid w:val="00F327E6"/>
    <w:rsid w:val="00F43A3D"/>
    <w:rsid w:val="00F44BD4"/>
    <w:rsid w:val="00F46BA1"/>
    <w:rsid w:val="00F868F0"/>
    <w:rsid w:val="00F972AF"/>
    <w:rsid w:val="00FB085F"/>
    <w:rsid w:val="00FE771C"/>
    <w:rsid w:val="00FF721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46B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46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3FD4"/>
    <w:pPr>
      <w:ind w:left="720"/>
      <w:contextualSpacing/>
    </w:pPr>
  </w:style>
  <w:style w:type="paragraph" w:styleId="BalloonText">
    <w:name w:val="Balloon Text"/>
    <w:basedOn w:val="Normal"/>
    <w:link w:val="BalloonTextChar"/>
    <w:rsid w:val="001C74FA"/>
    <w:rPr>
      <w:rFonts w:ascii="Tahoma" w:hAnsi="Tahoma" w:cs="Tahoma"/>
      <w:sz w:val="16"/>
      <w:szCs w:val="16"/>
    </w:rPr>
  </w:style>
  <w:style w:type="character" w:customStyle="1" w:styleId="BalloonTextChar">
    <w:name w:val="Balloon Text Char"/>
    <w:basedOn w:val="DefaultParagraphFont"/>
    <w:link w:val="BalloonText"/>
    <w:rsid w:val="001C74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NORTHERN BRIDGE LEAGUE  2010 APPRAISAL MEETING</vt:lpstr>
    </vt:vector>
  </TitlesOfParts>
  <Company>Microsoft Corporation</Company>
  <LinksUpToDate>false</LinksUpToDate>
  <CharactersWithSpaces>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BRIDGE LEAGUE  2010 APPRAISAL MEETING</dc:title>
  <dc:creator>Jeffrey</dc:creator>
  <cp:lastModifiedBy>Jeffrey Smith</cp:lastModifiedBy>
  <cp:revision>52</cp:revision>
  <cp:lastPrinted>2012-11-09T14:46:00Z</cp:lastPrinted>
  <dcterms:created xsi:type="dcterms:W3CDTF">2017-10-26T15:23:00Z</dcterms:created>
  <dcterms:modified xsi:type="dcterms:W3CDTF">2017-10-27T18:11:00Z</dcterms:modified>
</cp:coreProperties>
</file>